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Default="000D25E6" w:rsidP="00014329">
      <w:pPr>
        <w:pStyle w:val="Nadpis1"/>
        <w:jc w:val="center"/>
        <w:rPr>
          <w:color w:val="auto"/>
        </w:rPr>
      </w:pPr>
      <w:r w:rsidRPr="00014329">
        <w:rPr>
          <w:color w:val="auto"/>
        </w:rPr>
        <w:t>Poptávka na</w:t>
      </w:r>
      <w:r w:rsidR="00D86B1C">
        <w:rPr>
          <w:color w:val="auto"/>
        </w:rPr>
        <w:t xml:space="preserve"> nábytek do jídelny</w:t>
      </w:r>
    </w:p>
    <w:p w:rsidR="00014329" w:rsidRDefault="00014329" w:rsidP="00014329"/>
    <w:p w:rsidR="00D86B1C" w:rsidRDefault="00D86B1C" w:rsidP="00014329">
      <w:pPr>
        <w:rPr>
          <w:b/>
          <w:u w:val="single"/>
        </w:rPr>
      </w:pPr>
      <w:r w:rsidRPr="00D86B1C">
        <w:rPr>
          <w:b/>
          <w:u w:val="single"/>
        </w:rPr>
        <w:t>Židle</w:t>
      </w:r>
    </w:p>
    <w:p w:rsidR="00A15CD1" w:rsidRDefault="00D86B1C" w:rsidP="00014329">
      <w:bookmarkStart w:id="0" w:name="_Hlk106610305"/>
      <w:r>
        <w:t>Ž</w:t>
      </w:r>
      <w:r w:rsidRPr="00D86B1C">
        <w:t>idle pevná z</w:t>
      </w:r>
      <w:r w:rsidR="00A87CF1">
        <w:t> </w:t>
      </w:r>
      <w:bookmarkStart w:id="1" w:name="_Hlk106610129"/>
      <w:proofErr w:type="spellStart"/>
      <w:r w:rsidRPr="00D86B1C">
        <w:t>jeklu</w:t>
      </w:r>
      <w:proofErr w:type="spellEnd"/>
      <w:r w:rsidR="00A87CF1">
        <w:t xml:space="preserve"> </w:t>
      </w:r>
      <w:r w:rsidR="00A87CF1" w:rsidRPr="00A87CF1">
        <w:t>20x20x1,</w:t>
      </w:r>
      <w:proofErr w:type="gramStart"/>
      <w:r w:rsidR="00A87CF1" w:rsidRPr="00A87CF1">
        <w:t>5mm</w:t>
      </w:r>
      <w:bookmarkEnd w:id="0"/>
      <w:bookmarkEnd w:id="1"/>
      <w:proofErr w:type="gramEnd"/>
      <w:r w:rsidRPr="00D86B1C">
        <w:t>, ergonomicky tvarovaný sedák a opěrák (</w:t>
      </w:r>
      <w:r w:rsidRPr="00D86B1C">
        <w:rPr>
          <w:bCs/>
        </w:rPr>
        <w:t>3D ohyb</w:t>
      </w:r>
      <w:r w:rsidRPr="00D86B1C">
        <w:t xml:space="preserve">) </w:t>
      </w:r>
      <w:r>
        <w:t>z</w:t>
      </w:r>
      <w:r w:rsidRPr="00D86B1C">
        <w:t xml:space="preserve"> přírodní překližky </w:t>
      </w:r>
      <w:r>
        <w:t>oše</w:t>
      </w:r>
      <w:r w:rsidRPr="00D86B1C">
        <w:t>třený </w:t>
      </w:r>
      <w:r w:rsidRPr="00D86B1C">
        <w:rPr>
          <w:bCs/>
        </w:rPr>
        <w:t>odolným lakem</w:t>
      </w:r>
      <w:r>
        <w:t>.</w:t>
      </w:r>
      <w:r w:rsidR="00A87CF1">
        <w:t xml:space="preserve"> S</w:t>
      </w:r>
      <w:r w:rsidR="00A87CF1" w:rsidRPr="00A87CF1">
        <w:t>tohovatelná židle, sedák a opěrák přírodní překližka</w:t>
      </w:r>
      <w:r w:rsidR="00A87CF1">
        <w:t>.</w:t>
      </w:r>
      <w:r w:rsidR="00A15CD1">
        <w:t xml:space="preserve"> </w:t>
      </w:r>
    </w:p>
    <w:p w:rsidR="00D86B1C" w:rsidRDefault="00A15CD1" w:rsidP="00014329">
      <w:r>
        <w:t>Počet kusů: 40</w:t>
      </w:r>
    </w:p>
    <w:p w:rsidR="00D86B1C" w:rsidRPr="005A1191" w:rsidRDefault="00A87CF1" w:rsidP="00014329">
      <w:pPr>
        <w:rPr>
          <w:u w:val="single"/>
        </w:rPr>
      </w:pPr>
      <w:r w:rsidRPr="005A1191">
        <w:rPr>
          <w:u w:val="single"/>
        </w:rPr>
        <w:t>Parametry</w:t>
      </w:r>
      <w:r w:rsidR="00D86B1C" w:rsidRPr="005A1191">
        <w:rPr>
          <w:u w:val="single"/>
        </w:rPr>
        <w:t>:</w:t>
      </w:r>
    </w:p>
    <w:p w:rsidR="00D86B1C" w:rsidRDefault="00D86B1C" w:rsidP="00D86B1C">
      <w:r w:rsidRPr="00D86B1C">
        <w:t>Šířka</w:t>
      </w:r>
      <w:r>
        <w:t xml:space="preserve"> sedáku </w:t>
      </w:r>
      <w:r w:rsidRPr="00D86B1C">
        <w:t>43 cm</w:t>
      </w:r>
    </w:p>
    <w:p w:rsidR="00D86B1C" w:rsidRDefault="00D86B1C" w:rsidP="00D86B1C">
      <w:r>
        <w:t>Výška sedáku 46</w:t>
      </w:r>
      <w:r w:rsidR="00A87CF1">
        <w:t xml:space="preserve"> cm</w:t>
      </w:r>
    </w:p>
    <w:p w:rsidR="005A1191" w:rsidRDefault="005A1191" w:rsidP="00D86B1C">
      <w:r w:rsidRPr="005A1191">
        <w:t>Židle pevná z </w:t>
      </w:r>
      <w:proofErr w:type="spellStart"/>
      <w:r w:rsidRPr="005A1191">
        <w:t>jeklu</w:t>
      </w:r>
      <w:proofErr w:type="spellEnd"/>
      <w:r w:rsidRPr="005A1191">
        <w:t xml:space="preserve"> 20x20x1,</w:t>
      </w:r>
      <w:proofErr w:type="gramStart"/>
      <w:r w:rsidRPr="005A1191">
        <w:t>5mm</w:t>
      </w:r>
      <w:proofErr w:type="gramEnd"/>
    </w:p>
    <w:p w:rsidR="00D86B1C" w:rsidRPr="00D86B1C" w:rsidRDefault="00D86B1C" w:rsidP="00D86B1C">
      <w:r>
        <w:t>Barva kovové konstrukce</w:t>
      </w:r>
      <w:r w:rsidR="00A87CF1">
        <w:t>: stříbrná</w:t>
      </w:r>
    </w:p>
    <w:p w:rsidR="00D86B1C" w:rsidRPr="00D86B1C" w:rsidRDefault="00D86B1C" w:rsidP="00D86B1C">
      <w:r w:rsidRPr="00D86B1C">
        <w:t>Barva sedáku a opěráku</w:t>
      </w:r>
      <w:r>
        <w:t xml:space="preserve">, </w:t>
      </w:r>
      <w:r w:rsidRPr="00D86B1C">
        <w:t>přírodní překližka</w:t>
      </w:r>
    </w:p>
    <w:p w:rsidR="00D86B1C" w:rsidRDefault="00D86B1C" w:rsidP="00D86B1C">
      <w:r w:rsidRPr="00D86B1C">
        <w:t>Záruka</w:t>
      </w:r>
      <w:r>
        <w:t xml:space="preserve"> </w:t>
      </w:r>
      <w:r w:rsidRPr="00D86B1C">
        <w:t>36 měsíců</w:t>
      </w:r>
      <w:r>
        <w:t>, n</w:t>
      </w:r>
      <w:r w:rsidRPr="00D86B1C">
        <w:t>osnost</w:t>
      </w:r>
      <w:r>
        <w:t xml:space="preserve"> </w:t>
      </w:r>
      <w:r w:rsidRPr="00D86B1C">
        <w:t>120 kg</w:t>
      </w:r>
    </w:p>
    <w:p w:rsidR="00A87CF1" w:rsidRDefault="00A87CF1" w:rsidP="00D86B1C"/>
    <w:p w:rsidR="00A87CF1" w:rsidRDefault="00A87CF1" w:rsidP="00D86B1C">
      <w:pPr>
        <w:rPr>
          <w:b/>
          <w:u w:val="single"/>
        </w:rPr>
      </w:pPr>
      <w:r>
        <w:rPr>
          <w:b/>
          <w:u w:val="single"/>
        </w:rPr>
        <w:t>Stůl</w:t>
      </w:r>
    </w:p>
    <w:p w:rsidR="00A87CF1" w:rsidRDefault="00A87CF1" w:rsidP="00A87CF1">
      <w:pPr>
        <w:rPr>
          <w:bCs/>
        </w:rPr>
      </w:pPr>
      <w:r w:rsidRPr="00A87CF1">
        <w:t>obdélníkový stůl s kovovou konstrukcí</w:t>
      </w:r>
      <w:r>
        <w:t xml:space="preserve">, </w:t>
      </w:r>
      <w:bookmarkStart w:id="2" w:name="_Hlk106610109"/>
      <w:r w:rsidRPr="00A87CF1">
        <w:t xml:space="preserve">kovová svařovaná konstrukce z </w:t>
      </w:r>
      <w:proofErr w:type="spellStart"/>
      <w:r w:rsidRPr="00A87CF1">
        <w:t>jeklu</w:t>
      </w:r>
      <w:proofErr w:type="spellEnd"/>
      <w:r w:rsidRPr="00A87CF1">
        <w:t xml:space="preserve"> 25x25mm</w:t>
      </w:r>
      <w:bookmarkEnd w:id="2"/>
      <w:r w:rsidRPr="00A87CF1">
        <w:t>, LTD deska s ABS hranou, </w:t>
      </w:r>
      <w:r w:rsidRPr="00A87CF1">
        <w:rPr>
          <w:bCs/>
        </w:rPr>
        <w:t xml:space="preserve">rektifikační patky </w:t>
      </w:r>
      <w:r w:rsidR="005A1191">
        <w:rPr>
          <w:bCs/>
        </w:rPr>
        <w:t>na</w:t>
      </w:r>
      <w:r w:rsidRPr="00A87CF1">
        <w:rPr>
          <w:bCs/>
        </w:rPr>
        <w:t xml:space="preserve"> 4 nohách</w:t>
      </w:r>
    </w:p>
    <w:p w:rsidR="00A15CD1" w:rsidRPr="00A87CF1" w:rsidRDefault="00A15CD1" w:rsidP="00A87CF1">
      <w:r>
        <w:t>Počet kusů: 10</w:t>
      </w:r>
      <w:bookmarkStart w:id="3" w:name="_GoBack"/>
      <w:bookmarkEnd w:id="3"/>
    </w:p>
    <w:p w:rsidR="00A87CF1" w:rsidRPr="005A1191" w:rsidRDefault="00A87CF1" w:rsidP="00A87CF1">
      <w:pPr>
        <w:rPr>
          <w:bCs/>
          <w:u w:val="single"/>
        </w:rPr>
      </w:pPr>
      <w:r w:rsidRPr="005A1191">
        <w:rPr>
          <w:bCs/>
          <w:u w:val="single"/>
        </w:rPr>
        <w:t>Parametry:</w:t>
      </w:r>
    </w:p>
    <w:p w:rsidR="00A87CF1" w:rsidRDefault="00A87CF1" w:rsidP="00A87CF1">
      <w:r w:rsidRPr="00A87CF1">
        <w:t>Velikost pracovní desky</w:t>
      </w:r>
      <w:r>
        <w:t xml:space="preserve"> </w:t>
      </w:r>
      <w:r w:rsidRPr="00A87CF1">
        <w:t>120 x 80 cm</w:t>
      </w:r>
      <w:r w:rsidR="005A1191">
        <w:t>, výška stolu 76 cm</w:t>
      </w:r>
    </w:p>
    <w:p w:rsidR="005A1191" w:rsidRDefault="005A1191" w:rsidP="00A87CF1">
      <w:r>
        <w:t>Barva pracovní desky: světlý buk</w:t>
      </w:r>
    </w:p>
    <w:p w:rsidR="00A87CF1" w:rsidRDefault="00A87CF1" w:rsidP="00A87CF1">
      <w:r w:rsidRPr="00A87CF1">
        <w:t xml:space="preserve">kovová svařovaná konstrukce z </w:t>
      </w:r>
      <w:proofErr w:type="spellStart"/>
      <w:r w:rsidRPr="00A87CF1">
        <w:t>jeklu</w:t>
      </w:r>
      <w:proofErr w:type="spellEnd"/>
      <w:r w:rsidRPr="00A87CF1">
        <w:t xml:space="preserve"> 25x25mm</w:t>
      </w:r>
    </w:p>
    <w:p w:rsidR="00A87CF1" w:rsidRPr="00A87CF1" w:rsidRDefault="00A87CF1" w:rsidP="00A87CF1">
      <w:r>
        <w:t>Barva kovové konstrukce: stříbrná</w:t>
      </w:r>
    </w:p>
    <w:p w:rsidR="00A87CF1" w:rsidRPr="00A87CF1" w:rsidRDefault="00A87CF1" w:rsidP="00A87CF1">
      <w:r w:rsidRPr="00A87CF1">
        <w:t>Záruka</w:t>
      </w:r>
      <w:r>
        <w:t xml:space="preserve"> </w:t>
      </w:r>
      <w:r w:rsidRPr="00A87CF1">
        <w:t>36 měsíců</w:t>
      </w:r>
    </w:p>
    <w:sectPr w:rsidR="00A87CF1" w:rsidRPr="00A87C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8B" w:rsidRDefault="002D6D8B" w:rsidP="00161C67">
      <w:pPr>
        <w:spacing w:after="0" w:line="240" w:lineRule="auto"/>
      </w:pPr>
      <w:r>
        <w:separator/>
      </w:r>
    </w:p>
  </w:endnote>
  <w:endnote w:type="continuationSeparator" w:id="0">
    <w:p w:rsidR="002D6D8B" w:rsidRDefault="002D6D8B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8B" w:rsidRDefault="002D6D8B" w:rsidP="00161C67">
      <w:pPr>
        <w:spacing w:after="0" w:line="240" w:lineRule="auto"/>
      </w:pPr>
      <w:r>
        <w:separator/>
      </w:r>
    </w:p>
  </w:footnote>
  <w:footnote w:type="continuationSeparator" w:id="0">
    <w:p w:rsidR="002D6D8B" w:rsidRDefault="002D6D8B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8185F"/>
    <w:rsid w:val="002D6D8B"/>
    <w:rsid w:val="002E753A"/>
    <w:rsid w:val="00314014"/>
    <w:rsid w:val="00321892"/>
    <w:rsid w:val="003B06EB"/>
    <w:rsid w:val="00426796"/>
    <w:rsid w:val="0047247C"/>
    <w:rsid w:val="004B18A1"/>
    <w:rsid w:val="00506C1E"/>
    <w:rsid w:val="005A1191"/>
    <w:rsid w:val="005A755B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003FA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F0C7B"/>
    <w:rsid w:val="00AF4AE7"/>
    <w:rsid w:val="00B40110"/>
    <w:rsid w:val="00B51DBC"/>
    <w:rsid w:val="00B65CE7"/>
    <w:rsid w:val="00B900C0"/>
    <w:rsid w:val="00BB4682"/>
    <w:rsid w:val="00C14679"/>
    <w:rsid w:val="00C176DF"/>
    <w:rsid w:val="00C36315"/>
    <w:rsid w:val="00C47509"/>
    <w:rsid w:val="00C51B12"/>
    <w:rsid w:val="00C644DB"/>
    <w:rsid w:val="00CD57BA"/>
    <w:rsid w:val="00CE12EF"/>
    <w:rsid w:val="00CF1630"/>
    <w:rsid w:val="00D004CD"/>
    <w:rsid w:val="00D86B1C"/>
    <w:rsid w:val="00E675AD"/>
    <w:rsid w:val="00EB2304"/>
    <w:rsid w:val="00EC558D"/>
    <w:rsid w:val="00EE0E8B"/>
    <w:rsid w:val="00F4715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8AAD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3</cp:revision>
  <cp:lastPrinted>2021-09-03T09:44:00Z</cp:lastPrinted>
  <dcterms:created xsi:type="dcterms:W3CDTF">2022-06-20T07:39:00Z</dcterms:created>
  <dcterms:modified xsi:type="dcterms:W3CDTF">2022-06-20T07:43:00Z</dcterms:modified>
</cp:coreProperties>
</file>