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16" w:rsidRPr="003917B5" w:rsidRDefault="00AC7E5C" w:rsidP="00BA6916">
      <w:pPr>
        <w:pBdr>
          <w:top w:val="thinThickSmallGap" w:sz="24" w:space="1" w:color="auto"/>
          <w:bottom w:val="thickThinSmallGap" w:sz="24" w:space="1" w:color="auto"/>
        </w:pBdr>
        <w:jc w:val="center"/>
        <w:rPr>
          <w:b/>
          <w:sz w:val="44"/>
          <w:szCs w:val="44"/>
        </w:rPr>
      </w:pPr>
      <w:r>
        <w:rPr>
          <w:b/>
          <w:sz w:val="44"/>
          <w:szCs w:val="44"/>
        </w:rPr>
        <w:t xml:space="preserve">6.1 </w:t>
      </w:r>
      <w:bookmarkStart w:id="0" w:name="_GoBack"/>
      <w:bookmarkEnd w:id="0"/>
      <w:r>
        <w:rPr>
          <w:b/>
          <w:sz w:val="44"/>
          <w:szCs w:val="44"/>
        </w:rPr>
        <w:t>ŠKOLNÍ PREVENTIVNÍ STRATEGIE</w:t>
      </w:r>
    </w:p>
    <w:p w:rsidR="00BA6916" w:rsidRPr="003917B5" w:rsidRDefault="00BA6916" w:rsidP="00BA6916">
      <w:pPr>
        <w:keepNext/>
        <w:jc w:val="both"/>
        <w:outlineLvl w:val="1"/>
        <w:rPr>
          <w:i/>
          <w:sz w:val="28"/>
          <w:szCs w:val="28"/>
        </w:rPr>
      </w:pPr>
    </w:p>
    <w:p w:rsidR="00BA6916" w:rsidRPr="003917B5" w:rsidRDefault="00BA6916" w:rsidP="00BA6916">
      <w:pPr>
        <w:tabs>
          <w:tab w:val="center" w:pos="4961"/>
        </w:tabs>
        <w:spacing w:line="360" w:lineRule="auto"/>
        <w:jc w:val="center"/>
        <w:rPr>
          <w:i/>
        </w:rPr>
      </w:pPr>
      <w:r w:rsidRPr="003917B5">
        <w:rPr>
          <w:b/>
          <w:i/>
        </w:rPr>
        <w:t>Základní škola Slezská Ostrava, Škrobálkova 51,</w:t>
      </w:r>
    </w:p>
    <w:p w:rsidR="00BA6916" w:rsidRPr="003917B5" w:rsidRDefault="00BA6916" w:rsidP="00BA6916">
      <w:pPr>
        <w:spacing w:line="360" w:lineRule="auto"/>
        <w:jc w:val="center"/>
        <w:rPr>
          <w:b/>
          <w:i/>
        </w:rPr>
      </w:pPr>
      <w:r w:rsidRPr="003917B5">
        <w:rPr>
          <w:b/>
          <w:i/>
        </w:rPr>
        <w:t>příspěvková organizace</w:t>
      </w:r>
    </w:p>
    <w:p w:rsidR="00BA6916" w:rsidRDefault="00BA6916">
      <w:r>
        <w:rPr>
          <w:noProof/>
        </w:rPr>
        <w:drawing>
          <wp:anchor distT="0" distB="0" distL="114300" distR="114300" simplePos="0" relativeHeight="251658752" behindDoc="1" locked="0" layoutInCell="1" allowOverlap="1" wp14:anchorId="63DB079A" wp14:editId="64BF8BE4">
            <wp:simplePos x="0" y="0"/>
            <wp:positionH relativeFrom="page">
              <wp:posOffset>3314700</wp:posOffset>
            </wp:positionH>
            <wp:positionV relativeFrom="page">
              <wp:posOffset>2276476</wp:posOffset>
            </wp:positionV>
            <wp:extent cx="1478280" cy="147828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916" w:rsidRDefault="00BA6916"/>
    <w:p w:rsidR="00BA6916" w:rsidRDefault="00BA6916"/>
    <w:p w:rsidR="00BA6916" w:rsidRDefault="00BA6916"/>
    <w:p w:rsidR="00BA6916" w:rsidRDefault="00BA6916"/>
    <w:p w:rsidR="00BA6916" w:rsidRDefault="00BA6916"/>
    <w:p w:rsidR="00BA6916" w:rsidRDefault="00BA6916"/>
    <w:p w:rsidR="00BA6916" w:rsidRDefault="00BA6916"/>
    <w:tbl>
      <w:tblPr>
        <w:tblpPr w:leftFromText="141" w:rightFromText="141" w:vertAnchor="text" w:tblpY="142"/>
        <w:tblW w:w="53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536"/>
        <w:gridCol w:w="5041"/>
      </w:tblGrid>
      <w:tr w:rsidR="00BA6916" w:rsidTr="00BA6916">
        <w:tc>
          <w:tcPr>
            <w:tcW w:w="2368" w:type="pct"/>
          </w:tcPr>
          <w:p w:rsidR="00BA6916" w:rsidRPr="00743BC2" w:rsidRDefault="00BA6916" w:rsidP="00BA6916">
            <w:pPr>
              <w:spacing w:before="120" w:line="240" w:lineRule="atLeast"/>
              <w:rPr>
                <w:b/>
              </w:rPr>
            </w:pPr>
            <w:r>
              <w:rPr>
                <w:b/>
              </w:rPr>
              <w:t xml:space="preserve">Název organizace: </w:t>
            </w:r>
          </w:p>
        </w:tc>
        <w:tc>
          <w:tcPr>
            <w:tcW w:w="2632" w:type="pct"/>
          </w:tcPr>
          <w:p w:rsidR="00BA6916" w:rsidRPr="00743BC2" w:rsidRDefault="00BA6916" w:rsidP="00BA6916">
            <w:pPr>
              <w:pStyle w:val="DefinitionTerm"/>
              <w:spacing w:before="120" w:line="240" w:lineRule="atLeast"/>
              <w:jc w:val="center"/>
              <w:rPr>
                <w:szCs w:val="24"/>
              </w:rPr>
            </w:pPr>
            <w:r w:rsidRPr="00743BC2">
              <w:rPr>
                <w:szCs w:val="24"/>
              </w:rPr>
              <w:t>Základní škola Slezská Ostrava, Škrobálkova 51,</w:t>
            </w:r>
          </w:p>
          <w:p w:rsidR="00BA6916" w:rsidRPr="00743BC2" w:rsidRDefault="00BA6916" w:rsidP="00BA6916">
            <w:pPr>
              <w:pStyle w:val="DefinitionTerm"/>
              <w:widowControl/>
              <w:spacing w:before="120" w:line="240" w:lineRule="atLeast"/>
              <w:jc w:val="center"/>
              <w:rPr>
                <w:szCs w:val="24"/>
              </w:rPr>
            </w:pPr>
            <w:r w:rsidRPr="00743BC2">
              <w:rPr>
                <w:szCs w:val="24"/>
              </w:rPr>
              <w:t>příspěvková organizace</w:t>
            </w:r>
          </w:p>
        </w:tc>
      </w:tr>
      <w:tr w:rsidR="00BA6916" w:rsidTr="00BA6916">
        <w:tc>
          <w:tcPr>
            <w:tcW w:w="2368" w:type="pct"/>
          </w:tcPr>
          <w:p w:rsidR="00BA6916" w:rsidRPr="00743BC2" w:rsidRDefault="00BA6916" w:rsidP="00BA6916">
            <w:pPr>
              <w:spacing w:before="120" w:line="240" w:lineRule="atLeast"/>
              <w:rPr>
                <w:b/>
              </w:rPr>
            </w:pPr>
            <w:r>
              <w:rPr>
                <w:b/>
              </w:rPr>
              <w:t xml:space="preserve">Sídlo organizace: </w:t>
            </w:r>
          </w:p>
        </w:tc>
        <w:tc>
          <w:tcPr>
            <w:tcW w:w="2632" w:type="pct"/>
          </w:tcPr>
          <w:p w:rsidR="00BA6916" w:rsidRPr="00743BC2" w:rsidRDefault="00BA6916" w:rsidP="00BA6916">
            <w:pPr>
              <w:pStyle w:val="DefinitionTerm"/>
              <w:widowControl/>
              <w:spacing w:before="120" w:line="240" w:lineRule="atLeast"/>
              <w:jc w:val="center"/>
              <w:rPr>
                <w:szCs w:val="24"/>
              </w:rPr>
            </w:pPr>
            <w:r w:rsidRPr="00743BC2">
              <w:rPr>
                <w:szCs w:val="24"/>
              </w:rPr>
              <w:t>Škrobálkova 300/51, 718 00 Slezská Ostrava-Kunčičky</w:t>
            </w:r>
          </w:p>
        </w:tc>
      </w:tr>
      <w:tr w:rsidR="00BA6916" w:rsidTr="00BA6916">
        <w:tc>
          <w:tcPr>
            <w:tcW w:w="2368" w:type="pct"/>
          </w:tcPr>
          <w:p w:rsidR="00BA6916" w:rsidRPr="00743BC2" w:rsidRDefault="00BA6916" w:rsidP="00BA6916">
            <w:pPr>
              <w:spacing w:before="120" w:line="240" w:lineRule="atLeast"/>
              <w:rPr>
                <w:b/>
              </w:rPr>
            </w:pPr>
            <w:r>
              <w:rPr>
                <w:b/>
              </w:rPr>
              <w:t>IČO:</w:t>
            </w:r>
          </w:p>
        </w:tc>
        <w:tc>
          <w:tcPr>
            <w:tcW w:w="2632" w:type="pct"/>
          </w:tcPr>
          <w:p w:rsidR="00BA6916" w:rsidRPr="00743BC2" w:rsidRDefault="00BA6916" w:rsidP="00BA6916">
            <w:pPr>
              <w:pStyle w:val="DefinitionTerm"/>
              <w:widowControl/>
              <w:spacing w:before="120" w:line="240" w:lineRule="atLeast"/>
              <w:jc w:val="center"/>
              <w:rPr>
                <w:szCs w:val="24"/>
              </w:rPr>
            </w:pPr>
            <w:r w:rsidRPr="00EE0920">
              <w:rPr>
                <w:sz w:val="22"/>
                <w:szCs w:val="22"/>
              </w:rPr>
              <w:t>08146497</w:t>
            </w:r>
          </w:p>
        </w:tc>
      </w:tr>
      <w:tr w:rsidR="00BA6916" w:rsidTr="00BA6916">
        <w:tc>
          <w:tcPr>
            <w:tcW w:w="2368" w:type="pct"/>
          </w:tcPr>
          <w:p w:rsidR="00BA6916" w:rsidRPr="00743BC2" w:rsidRDefault="00BA6916" w:rsidP="00BA6916">
            <w:pPr>
              <w:spacing w:before="120" w:line="240" w:lineRule="atLeast"/>
              <w:rPr>
                <w:b/>
              </w:rPr>
            </w:pPr>
            <w:r>
              <w:rPr>
                <w:b/>
              </w:rPr>
              <w:t>DIČ:</w:t>
            </w:r>
          </w:p>
        </w:tc>
        <w:tc>
          <w:tcPr>
            <w:tcW w:w="2632" w:type="pct"/>
          </w:tcPr>
          <w:p w:rsidR="00BA6916" w:rsidRPr="00743BC2" w:rsidRDefault="00BA6916" w:rsidP="00BA6916">
            <w:pPr>
              <w:pStyle w:val="DefinitionTerm"/>
              <w:widowControl/>
              <w:spacing w:before="120" w:line="240" w:lineRule="atLeast"/>
              <w:jc w:val="center"/>
              <w:rPr>
                <w:szCs w:val="24"/>
              </w:rPr>
            </w:pPr>
            <w:r w:rsidRPr="00EE0920">
              <w:rPr>
                <w:sz w:val="22"/>
                <w:szCs w:val="22"/>
              </w:rPr>
              <w:t xml:space="preserve">CZ 70995435            </w:t>
            </w:r>
            <w:r>
              <w:rPr>
                <w:sz w:val="22"/>
                <w:szCs w:val="22"/>
              </w:rPr>
              <w:t xml:space="preserve">                         </w:t>
            </w:r>
          </w:p>
        </w:tc>
      </w:tr>
      <w:tr w:rsidR="00BA6916" w:rsidTr="00BA6916">
        <w:trPr>
          <w:trHeight w:val="65"/>
        </w:trPr>
        <w:tc>
          <w:tcPr>
            <w:tcW w:w="2368" w:type="pct"/>
          </w:tcPr>
          <w:p w:rsidR="00BA6916" w:rsidRPr="00743BC2" w:rsidRDefault="00BA6916" w:rsidP="00BA6916">
            <w:pPr>
              <w:spacing w:before="120" w:line="240" w:lineRule="atLeast"/>
              <w:rPr>
                <w:b/>
              </w:rPr>
            </w:pPr>
            <w:r w:rsidRPr="00743BC2">
              <w:rPr>
                <w:b/>
              </w:rPr>
              <w:t>RED_IZO</w:t>
            </w:r>
            <w:r>
              <w:rPr>
                <w:b/>
              </w:rPr>
              <w:t xml:space="preserve">: </w:t>
            </w:r>
          </w:p>
        </w:tc>
        <w:tc>
          <w:tcPr>
            <w:tcW w:w="2632" w:type="pct"/>
          </w:tcPr>
          <w:p w:rsidR="00BA6916" w:rsidRPr="00743BC2" w:rsidRDefault="00BA6916" w:rsidP="00BA6916">
            <w:pPr>
              <w:spacing w:before="120" w:line="240" w:lineRule="atLeast"/>
              <w:jc w:val="center"/>
            </w:pPr>
            <w:r w:rsidRPr="00743BC2">
              <w:t>691013578</w:t>
            </w:r>
          </w:p>
        </w:tc>
      </w:tr>
      <w:tr w:rsidR="00BA6916" w:rsidTr="00BA6916">
        <w:trPr>
          <w:trHeight w:val="65"/>
        </w:trPr>
        <w:tc>
          <w:tcPr>
            <w:tcW w:w="2368" w:type="pct"/>
          </w:tcPr>
          <w:p w:rsidR="00BA6916" w:rsidRPr="00743BC2" w:rsidRDefault="00BA6916" w:rsidP="00BA6916">
            <w:pPr>
              <w:spacing w:before="120" w:line="240" w:lineRule="atLeast"/>
              <w:rPr>
                <w:b/>
              </w:rPr>
            </w:pPr>
          </w:p>
        </w:tc>
        <w:tc>
          <w:tcPr>
            <w:tcW w:w="2632" w:type="pct"/>
          </w:tcPr>
          <w:p w:rsidR="00BA6916" w:rsidRPr="00743BC2" w:rsidRDefault="00BA6916" w:rsidP="00BA6916">
            <w:pPr>
              <w:spacing w:before="120" w:line="240" w:lineRule="atLeast"/>
              <w:jc w:val="center"/>
            </w:pPr>
          </w:p>
        </w:tc>
      </w:tr>
      <w:tr w:rsidR="00BA6916" w:rsidTr="00BA6916">
        <w:trPr>
          <w:trHeight w:val="65"/>
        </w:trPr>
        <w:tc>
          <w:tcPr>
            <w:tcW w:w="5000" w:type="pct"/>
            <w:gridSpan w:val="2"/>
          </w:tcPr>
          <w:p w:rsidR="00BA6916" w:rsidRPr="00743BC2" w:rsidRDefault="00BA6916" w:rsidP="00BA6916">
            <w:pPr>
              <w:spacing w:before="120" w:line="240" w:lineRule="atLeast"/>
              <w:jc w:val="center"/>
            </w:pPr>
          </w:p>
        </w:tc>
      </w:tr>
      <w:tr w:rsidR="00BA6916" w:rsidTr="00BA6916">
        <w:trPr>
          <w:trHeight w:val="65"/>
        </w:trPr>
        <w:tc>
          <w:tcPr>
            <w:tcW w:w="2368" w:type="pct"/>
          </w:tcPr>
          <w:p w:rsidR="00BA6916" w:rsidRPr="00743BC2" w:rsidRDefault="00BA6916" w:rsidP="00BA6916">
            <w:pPr>
              <w:spacing w:before="120" w:line="240" w:lineRule="atLeast"/>
              <w:rPr>
                <w:b/>
              </w:rPr>
            </w:pPr>
            <w:r w:rsidRPr="00743BC2">
              <w:rPr>
                <w:b/>
              </w:rPr>
              <w:t>Vypracovala:</w:t>
            </w:r>
          </w:p>
        </w:tc>
        <w:tc>
          <w:tcPr>
            <w:tcW w:w="2632" w:type="pct"/>
          </w:tcPr>
          <w:p w:rsidR="00BA6916" w:rsidRPr="00743BC2" w:rsidRDefault="00BA6916" w:rsidP="00BA6916">
            <w:pPr>
              <w:spacing w:before="120" w:line="240" w:lineRule="atLeast"/>
              <w:jc w:val="center"/>
            </w:pPr>
            <w:r>
              <w:t xml:space="preserve">Ing. Martina Vítovcová </w:t>
            </w:r>
          </w:p>
        </w:tc>
      </w:tr>
      <w:tr w:rsidR="00BA6916" w:rsidTr="00BA6916">
        <w:trPr>
          <w:trHeight w:val="65"/>
        </w:trPr>
        <w:tc>
          <w:tcPr>
            <w:tcW w:w="2368" w:type="pct"/>
          </w:tcPr>
          <w:p w:rsidR="00BA6916" w:rsidRPr="00743BC2" w:rsidRDefault="00BA6916" w:rsidP="00BA6916">
            <w:pPr>
              <w:spacing w:before="120" w:line="240" w:lineRule="atLeast"/>
              <w:rPr>
                <w:b/>
              </w:rPr>
            </w:pPr>
            <w:r w:rsidRPr="00743BC2">
              <w:rPr>
                <w:b/>
              </w:rPr>
              <w:t>Schválila:</w:t>
            </w:r>
          </w:p>
        </w:tc>
        <w:tc>
          <w:tcPr>
            <w:tcW w:w="2632" w:type="pct"/>
          </w:tcPr>
          <w:p w:rsidR="00BA6916" w:rsidRPr="00743BC2" w:rsidRDefault="00BA6916" w:rsidP="00BA6916">
            <w:pPr>
              <w:spacing w:before="120" w:line="240" w:lineRule="atLeast"/>
              <w:jc w:val="center"/>
            </w:pPr>
            <w:r>
              <w:t>Mgr. Natalija Čertanova</w:t>
            </w:r>
            <w:r w:rsidRPr="00743BC2">
              <w:t>, ředitelka školy</w:t>
            </w:r>
          </w:p>
        </w:tc>
      </w:tr>
      <w:tr w:rsidR="00BA6916" w:rsidTr="00BA6916">
        <w:tc>
          <w:tcPr>
            <w:tcW w:w="2368" w:type="pct"/>
          </w:tcPr>
          <w:p w:rsidR="00BA6916" w:rsidRPr="00743BC2" w:rsidRDefault="00BA6916" w:rsidP="00BA6916">
            <w:pPr>
              <w:spacing w:before="120" w:line="240" w:lineRule="atLeast"/>
              <w:rPr>
                <w:b/>
              </w:rPr>
            </w:pPr>
            <w:r w:rsidRPr="00743BC2">
              <w:rPr>
                <w:b/>
              </w:rPr>
              <w:t>Pedagogická rada projednala dne</w:t>
            </w:r>
          </w:p>
        </w:tc>
        <w:tc>
          <w:tcPr>
            <w:tcW w:w="2632" w:type="pct"/>
          </w:tcPr>
          <w:p w:rsidR="00BA6916" w:rsidRPr="00743BC2" w:rsidRDefault="00BA6916" w:rsidP="00BA6916">
            <w:pPr>
              <w:spacing w:before="120" w:line="240" w:lineRule="atLeast"/>
              <w:jc w:val="center"/>
            </w:pPr>
            <w:r w:rsidRPr="00743BC2">
              <w:t>30. 8. 2019</w:t>
            </w:r>
          </w:p>
        </w:tc>
      </w:tr>
      <w:tr w:rsidR="00BA6916" w:rsidTr="00BA6916">
        <w:tc>
          <w:tcPr>
            <w:tcW w:w="2368" w:type="pct"/>
          </w:tcPr>
          <w:p w:rsidR="00BA6916" w:rsidRPr="00743BC2" w:rsidRDefault="00BA6916" w:rsidP="00BA6916">
            <w:pPr>
              <w:spacing w:before="120" w:line="240" w:lineRule="atLeast"/>
              <w:rPr>
                <w:b/>
              </w:rPr>
            </w:pPr>
            <w:r w:rsidRPr="00743BC2">
              <w:rPr>
                <w:b/>
              </w:rPr>
              <w:t>Směrnice nabývá platnosti ode dne:</w:t>
            </w:r>
          </w:p>
        </w:tc>
        <w:tc>
          <w:tcPr>
            <w:tcW w:w="2632" w:type="pct"/>
          </w:tcPr>
          <w:p w:rsidR="00BA6916" w:rsidRPr="00743BC2" w:rsidRDefault="00BA6916" w:rsidP="00BA6916">
            <w:pPr>
              <w:spacing w:before="120" w:line="240" w:lineRule="atLeast"/>
              <w:jc w:val="center"/>
            </w:pPr>
            <w:r>
              <w:t>1</w:t>
            </w:r>
            <w:r w:rsidRPr="00743BC2">
              <w:t>. 9.2019</w:t>
            </w:r>
          </w:p>
        </w:tc>
      </w:tr>
      <w:tr w:rsidR="00BA6916" w:rsidTr="00BA6916">
        <w:tc>
          <w:tcPr>
            <w:tcW w:w="2368" w:type="pct"/>
          </w:tcPr>
          <w:p w:rsidR="00BA6916" w:rsidRPr="00743BC2" w:rsidRDefault="00BA6916" w:rsidP="00BA6916">
            <w:pPr>
              <w:spacing w:before="120" w:line="240" w:lineRule="atLeast"/>
              <w:rPr>
                <w:b/>
              </w:rPr>
            </w:pPr>
            <w:r w:rsidRPr="00743BC2">
              <w:rPr>
                <w:b/>
              </w:rPr>
              <w:t>Směrnice nabývá účinnosti ode dne:</w:t>
            </w:r>
          </w:p>
        </w:tc>
        <w:tc>
          <w:tcPr>
            <w:tcW w:w="2632" w:type="pct"/>
          </w:tcPr>
          <w:p w:rsidR="00BA6916" w:rsidRPr="00743BC2" w:rsidRDefault="00BA6916" w:rsidP="00BA6916">
            <w:pPr>
              <w:spacing w:before="120" w:line="240" w:lineRule="atLeast"/>
              <w:jc w:val="center"/>
            </w:pPr>
            <w:r>
              <w:t>1</w:t>
            </w:r>
            <w:r w:rsidRPr="00743BC2">
              <w:t>. 9. 2019</w:t>
            </w:r>
          </w:p>
        </w:tc>
      </w:tr>
      <w:tr w:rsidR="00BA6916" w:rsidTr="00BA6916">
        <w:tc>
          <w:tcPr>
            <w:tcW w:w="2368" w:type="pct"/>
          </w:tcPr>
          <w:p w:rsidR="00BA6916" w:rsidRPr="00743BC2" w:rsidRDefault="00BA6916" w:rsidP="00BA6916">
            <w:pPr>
              <w:spacing w:before="120" w:line="240" w:lineRule="atLeast"/>
              <w:rPr>
                <w:b/>
              </w:rPr>
            </w:pPr>
            <w:r w:rsidRPr="00743BC2">
              <w:rPr>
                <w:b/>
              </w:rPr>
              <w:t xml:space="preserve">Školská rada projednala dne: </w:t>
            </w:r>
          </w:p>
        </w:tc>
        <w:tc>
          <w:tcPr>
            <w:tcW w:w="2632" w:type="pct"/>
          </w:tcPr>
          <w:p w:rsidR="00BA6916" w:rsidRPr="00743BC2" w:rsidRDefault="00BA6916" w:rsidP="00BA6916">
            <w:pPr>
              <w:spacing w:before="120" w:line="240" w:lineRule="atLeast"/>
              <w:jc w:val="center"/>
            </w:pPr>
          </w:p>
        </w:tc>
      </w:tr>
      <w:tr w:rsidR="00BA6916" w:rsidTr="00BA6916">
        <w:tc>
          <w:tcPr>
            <w:tcW w:w="5000" w:type="pct"/>
            <w:gridSpan w:val="2"/>
          </w:tcPr>
          <w:p w:rsidR="00BA6916" w:rsidRPr="00743BC2" w:rsidRDefault="00BA6916" w:rsidP="00BA6916">
            <w:r w:rsidRPr="00743BC2">
              <w:t>Změny ve směrnici jsou prováděny formou číslovaných písemných dodatků, které tvoří součást tohoto předpisu.</w:t>
            </w:r>
          </w:p>
        </w:tc>
      </w:tr>
    </w:tbl>
    <w:p w:rsidR="00BA6916" w:rsidRDefault="00BA6916"/>
    <w:p w:rsidR="00BA6916" w:rsidRDefault="00BA6916"/>
    <w:p w:rsidR="00BA6916" w:rsidRDefault="00BA6916"/>
    <w:p w:rsidR="00BA6916" w:rsidRDefault="00BA6916"/>
    <w:p w:rsidR="00BA6916" w:rsidRDefault="00BA6916"/>
    <w:p w:rsidR="00BA6916" w:rsidRDefault="00BA6916"/>
    <w:p w:rsidR="00BA6916" w:rsidRDefault="00BA6916"/>
    <w:p w:rsidR="00BA6916" w:rsidRDefault="00BA6916"/>
    <w:p w:rsidR="00BA6916" w:rsidRDefault="00BA6916"/>
    <w:p w:rsidR="00BA6916" w:rsidRDefault="00BA6916"/>
    <w:p w:rsidR="00BA6916" w:rsidRDefault="00BA6916"/>
    <w:tbl>
      <w:tblPr>
        <w:tblpPr w:leftFromText="141" w:rightFromText="141" w:vertAnchor="text" w:horzAnchor="margin" w:tblpY="-635"/>
        <w:tblW w:w="4921" w:type="pct"/>
        <w:tblLook w:val="01E0" w:firstRow="1" w:lastRow="1" w:firstColumn="1" w:lastColumn="1" w:noHBand="0" w:noVBand="0"/>
      </w:tblPr>
      <w:tblGrid>
        <w:gridCol w:w="8861"/>
      </w:tblGrid>
      <w:tr w:rsidR="00BA6916" w:rsidTr="00BA6916">
        <w:trPr>
          <w:trHeight w:val="52"/>
        </w:trPr>
        <w:tc>
          <w:tcPr>
            <w:tcW w:w="5000" w:type="pct"/>
          </w:tcPr>
          <w:p w:rsidR="00BA6916" w:rsidRDefault="00BA6916" w:rsidP="00BA6916">
            <w:pPr>
              <w:rPr>
                <w:b/>
                <w:sz w:val="44"/>
                <w:szCs w:val="44"/>
              </w:rPr>
            </w:pPr>
          </w:p>
          <w:p w:rsidR="00BA6916" w:rsidRDefault="00BA6916" w:rsidP="00BA6916">
            <w:pPr>
              <w:rPr>
                <w:b/>
                <w:sz w:val="44"/>
                <w:szCs w:val="44"/>
              </w:rPr>
            </w:pPr>
          </w:p>
          <w:p w:rsidR="00BA6916" w:rsidRPr="00AA0B30" w:rsidRDefault="00BA6916" w:rsidP="00BA6916">
            <w:pPr>
              <w:jc w:val="center"/>
              <w:rPr>
                <w:b/>
                <w:sz w:val="40"/>
                <w:szCs w:val="40"/>
              </w:rPr>
            </w:pPr>
            <w:r w:rsidRPr="00AA0B30">
              <w:rPr>
                <w:b/>
                <w:sz w:val="40"/>
                <w:szCs w:val="40"/>
              </w:rPr>
              <w:t>ŠKOLNÍ PREVENTIVNÍ STRATEGIE</w:t>
            </w:r>
          </w:p>
          <w:p w:rsidR="00BA6916" w:rsidRDefault="00BA6916" w:rsidP="00BA6916">
            <w:pPr>
              <w:jc w:val="center"/>
              <w:rPr>
                <w:b/>
                <w:sz w:val="44"/>
                <w:szCs w:val="44"/>
              </w:rPr>
            </w:pPr>
          </w:p>
          <w:p w:rsidR="00BA6916" w:rsidRPr="00AA0B30" w:rsidRDefault="00BA6916" w:rsidP="00BA6916">
            <w:pPr>
              <w:jc w:val="center"/>
              <w:rPr>
                <w:b/>
                <w:sz w:val="40"/>
                <w:szCs w:val="40"/>
              </w:rPr>
            </w:pPr>
            <w:r w:rsidRPr="00AA0B30">
              <w:rPr>
                <w:b/>
                <w:sz w:val="40"/>
                <w:szCs w:val="40"/>
              </w:rPr>
              <w:t xml:space="preserve">NA OBDOBÍ </w:t>
            </w:r>
            <w:r>
              <w:rPr>
                <w:b/>
                <w:sz w:val="40"/>
                <w:szCs w:val="40"/>
              </w:rPr>
              <w:t>2019 – 2024</w:t>
            </w: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Pr="00F91391" w:rsidRDefault="00BA6916" w:rsidP="00BA6916">
            <w:pPr>
              <w:jc w:val="center"/>
              <w:rPr>
                <w:b/>
                <w:i/>
                <w:sz w:val="32"/>
                <w:szCs w:val="32"/>
              </w:rPr>
            </w:pPr>
            <w:r w:rsidRPr="00F91391">
              <w:rPr>
                <w:b/>
                <w:sz w:val="32"/>
                <w:szCs w:val="32"/>
              </w:rPr>
              <w:t xml:space="preserve">Motto: </w:t>
            </w:r>
            <w:r w:rsidRPr="00F91391">
              <w:rPr>
                <w:b/>
                <w:i/>
                <w:sz w:val="32"/>
                <w:szCs w:val="32"/>
              </w:rPr>
              <w:t>„Ať se ocitneme v jakékoliv situaci,</w:t>
            </w:r>
            <w:r>
              <w:rPr>
                <w:b/>
                <w:i/>
                <w:sz w:val="32"/>
                <w:szCs w:val="32"/>
              </w:rPr>
              <w:t xml:space="preserve"> ať v nás zuří jakýkoliv boj, vž</w:t>
            </w:r>
            <w:r w:rsidRPr="00F91391">
              <w:rPr>
                <w:b/>
                <w:i/>
                <w:sz w:val="32"/>
                <w:szCs w:val="32"/>
              </w:rPr>
              <w:t>dy máme na výběr. To co jsme, z nás děl</w:t>
            </w:r>
            <w:r>
              <w:rPr>
                <w:b/>
                <w:i/>
                <w:sz w:val="32"/>
                <w:szCs w:val="32"/>
              </w:rPr>
              <w:t>ají naše rozhodnutí a my si vždy můžeme</w:t>
            </w:r>
            <w:r w:rsidRPr="00F91391">
              <w:rPr>
                <w:b/>
                <w:i/>
                <w:sz w:val="32"/>
                <w:szCs w:val="32"/>
              </w:rPr>
              <w:t xml:space="preserve"> vybrat to správné.“</w:t>
            </w: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jc w:val="center"/>
              <w:rPr>
                <w:b/>
                <w:sz w:val="44"/>
                <w:szCs w:val="44"/>
              </w:rPr>
            </w:pPr>
          </w:p>
          <w:p w:rsidR="00BA6916" w:rsidRDefault="00BA6916" w:rsidP="00BA6916">
            <w:pPr>
              <w:rPr>
                <w:b/>
                <w:sz w:val="44"/>
                <w:szCs w:val="44"/>
              </w:rPr>
            </w:pPr>
          </w:p>
          <w:p w:rsidR="00BA6916" w:rsidRDefault="00BA6916" w:rsidP="00BA6916">
            <w:pPr>
              <w:rPr>
                <w:b/>
                <w:sz w:val="44"/>
                <w:szCs w:val="44"/>
              </w:rPr>
            </w:pPr>
          </w:p>
          <w:p w:rsidR="00BA6916" w:rsidRDefault="00BA6916" w:rsidP="00BA6916">
            <w:pPr>
              <w:rPr>
                <w:b/>
                <w:sz w:val="44"/>
                <w:szCs w:val="44"/>
              </w:rPr>
            </w:pPr>
          </w:p>
          <w:p w:rsidR="00BA6916" w:rsidRDefault="00BA6916" w:rsidP="00BA6916">
            <w:pPr>
              <w:rPr>
                <w:b/>
                <w:sz w:val="44"/>
                <w:szCs w:val="44"/>
              </w:rPr>
            </w:pPr>
          </w:p>
          <w:p w:rsidR="00BA6916" w:rsidRDefault="00BA6916" w:rsidP="00BA6916">
            <w:pPr>
              <w:rPr>
                <w:b/>
                <w:sz w:val="44"/>
                <w:szCs w:val="44"/>
              </w:rPr>
            </w:pPr>
          </w:p>
          <w:p w:rsidR="00BA6916" w:rsidRDefault="00BA6916" w:rsidP="00BA6916">
            <w:pPr>
              <w:jc w:val="right"/>
              <w:rPr>
                <w:rFonts w:ascii="Times New Roman" w:hAnsi="Times New Roman"/>
              </w:rPr>
            </w:pPr>
            <w:r>
              <w:rPr>
                <w:rFonts w:ascii="Times New Roman" w:hAnsi="Times New Roman"/>
              </w:rPr>
              <w:t>Školní metodik prevence</w:t>
            </w:r>
          </w:p>
          <w:p w:rsidR="00BA6916" w:rsidRDefault="00BA6916" w:rsidP="00BA6916">
            <w:pPr>
              <w:jc w:val="center"/>
              <w:rPr>
                <w:rFonts w:ascii="Times New Roman" w:hAnsi="Times New Roman"/>
              </w:rPr>
            </w:pPr>
            <w:r>
              <w:rPr>
                <w:rFonts w:ascii="Times New Roman" w:hAnsi="Times New Roman"/>
              </w:rPr>
              <w:t xml:space="preserve">                                                                                                        Ing. Martina Vítovcová   </w:t>
            </w:r>
          </w:p>
          <w:p w:rsidR="00BA6916" w:rsidRDefault="00BA6916" w:rsidP="00BA6916">
            <w:pPr>
              <w:jc w:val="right"/>
            </w:pPr>
          </w:p>
        </w:tc>
      </w:tr>
      <w:tr w:rsidR="00BA6916" w:rsidTr="00BA6916">
        <w:trPr>
          <w:trHeight w:val="52"/>
        </w:trPr>
        <w:tc>
          <w:tcPr>
            <w:tcW w:w="5000" w:type="pct"/>
          </w:tcPr>
          <w:p w:rsidR="00BA6916" w:rsidRDefault="00BA6916" w:rsidP="00BA6916">
            <w:pPr>
              <w:pStyle w:val="StylArial145bzarovnnnasted"/>
              <w:jc w:val="left"/>
            </w:pPr>
          </w:p>
        </w:tc>
      </w:tr>
      <w:tr w:rsidR="00BA6916" w:rsidTr="00BA6916">
        <w:trPr>
          <w:trHeight w:val="3"/>
        </w:trPr>
        <w:tc>
          <w:tcPr>
            <w:tcW w:w="5000" w:type="pct"/>
          </w:tcPr>
          <w:p w:rsidR="00BA6916" w:rsidRDefault="00BA6916" w:rsidP="00BA6916">
            <w:pPr>
              <w:pStyle w:val="StylArial145bzarovnnnasted"/>
            </w:pPr>
          </w:p>
          <w:p w:rsidR="00BA6916" w:rsidRDefault="00BA6916" w:rsidP="00BA6916">
            <w:pPr>
              <w:pStyle w:val="StylArial145bzarovnnnasted"/>
            </w:pPr>
          </w:p>
        </w:tc>
      </w:tr>
    </w:tbl>
    <w:p w:rsidR="00BA6916" w:rsidRDefault="00BA6916"/>
    <w:p w:rsidR="00713C14" w:rsidRDefault="00713C14" w:rsidP="00713C14"/>
    <w:sdt>
      <w:sdtPr>
        <w:rPr>
          <w:rFonts w:ascii="Times New (W1)" w:eastAsia="Times New Roman" w:hAnsi="Times New (W1)" w:cs="Times New Roman"/>
          <w:color w:val="auto"/>
          <w:sz w:val="24"/>
          <w:szCs w:val="24"/>
        </w:rPr>
        <w:id w:val="719024076"/>
        <w:docPartObj>
          <w:docPartGallery w:val="Table of Contents"/>
          <w:docPartUnique/>
        </w:docPartObj>
      </w:sdtPr>
      <w:sdtEndPr>
        <w:rPr>
          <w:b/>
          <w:bCs/>
        </w:rPr>
      </w:sdtEndPr>
      <w:sdtContent>
        <w:p w:rsidR="00713C14" w:rsidRDefault="00713C14">
          <w:pPr>
            <w:pStyle w:val="Nadpisobsahu"/>
          </w:pPr>
          <w:r>
            <w:t>Obsah</w:t>
          </w:r>
        </w:p>
        <w:p w:rsidR="00326E5C" w:rsidRDefault="00713C14">
          <w:pPr>
            <w:pStyle w:val="Obsah1"/>
            <w:tabs>
              <w:tab w:val="right" w:leader="dot" w:pos="8777"/>
            </w:tabs>
            <w:rPr>
              <w:rFonts w:asciiTheme="minorHAnsi" w:eastAsiaTheme="minorEastAsia" w:hAnsiTheme="minorHAnsi" w:cstheme="minorBidi"/>
              <w:b w:val="0"/>
              <w:caps w:val="0"/>
              <w:noProof/>
              <w:sz w:val="22"/>
              <w:szCs w:val="22"/>
            </w:rPr>
          </w:pPr>
          <w:r>
            <w:rPr>
              <w:bCs/>
            </w:rPr>
            <w:fldChar w:fldCharType="begin"/>
          </w:r>
          <w:r>
            <w:rPr>
              <w:bCs/>
            </w:rPr>
            <w:instrText xml:space="preserve"> TOC \o "1-3" \h \z \u </w:instrText>
          </w:r>
          <w:r>
            <w:rPr>
              <w:bCs/>
            </w:rPr>
            <w:fldChar w:fldCharType="separate"/>
          </w:r>
          <w:hyperlink w:anchor="_Toc526084921" w:history="1">
            <w:r w:rsidR="00326E5C" w:rsidRPr="009E38E5">
              <w:rPr>
                <w:rStyle w:val="Hypertextovodkaz"/>
                <w:noProof/>
              </w:rPr>
              <w:t>ÚVOD</w:t>
            </w:r>
            <w:r w:rsidR="00326E5C">
              <w:rPr>
                <w:noProof/>
                <w:webHidden/>
              </w:rPr>
              <w:tab/>
            </w:r>
            <w:r w:rsidR="00326E5C">
              <w:rPr>
                <w:noProof/>
                <w:webHidden/>
              </w:rPr>
              <w:fldChar w:fldCharType="begin"/>
            </w:r>
            <w:r w:rsidR="00326E5C">
              <w:rPr>
                <w:noProof/>
                <w:webHidden/>
              </w:rPr>
              <w:instrText xml:space="preserve"> PAGEREF _Toc526084921 \h </w:instrText>
            </w:r>
            <w:r w:rsidR="00326E5C">
              <w:rPr>
                <w:noProof/>
                <w:webHidden/>
              </w:rPr>
            </w:r>
            <w:r w:rsidR="00326E5C">
              <w:rPr>
                <w:noProof/>
                <w:webHidden/>
              </w:rPr>
              <w:fldChar w:fldCharType="separate"/>
            </w:r>
            <w:r w:rsidR="00326E5C">
              <w:rPr>
                <w:noProof/>
                <w:webHidden/>
              </w:rPr>
              <w:t>3</w:t>
            </w:r>
            <w:r w:rsidR="00326E5C">
              <w:rPr>
                <w:noProof/>
                <w:webHidden/>
              </w:rPr>
              <w:fldChar w:fldCharType="end"/>
            </w:r>
          </w:hyperlink>
        </w:p>
        <w:p w:rsidR="00326E5C" w:rsidRDefault="00AC7E5C">
          <w:pPr>
            <w:pStyle w:val="Obsah1"/>
            <w:tabs>
              <w:tab w:val="right" w:leader="dot" w:pos="8777"/>
            </w:tabs>
            <w:rPr>
              <w:rFonts w:asciiTheme="minorHAnsi" w:eastAsiaTheme="minorEastAsia" w:hAnsiTheme="minorHAnsi" w:cstheme="minorBidi"/>
              <w:b w:val="0"/>
              <w:caps w:val="0"/>
              <w:noProof/>
              <w:sz w:val="22"/>
              <w:szCs w:val="22"/>
            </w:rPr>
          </w:pPr>
          <w:hyperlink w:anchor="_Toc526084922" w:history="1">
            <w:r w:rsidR="00326E5C" w:rsidRPr="009E38E5">
              <w:rPr>
                <w:rStyle w:val="Hypertextovodkaz"/>
                <w:noProof/>
              </w:rPr>
              <w:t>1 Platná legislativita</w:t>
            </w:r>
            <w:r w:rsidR="00326E5C">
              <w:rPr>
                <w:noProof/>
                <w:webHidden/>
              </w:rPr>
              <w:tab/>
            </w:r>
            <w:r w:rsidR="00326E5C">
              <w:rPr>
                <w:noProof/>
                <w:webHidden/>
              </w:rPr>
              <w:fldChar w:fldCharType="begin"/>
            </w:r>
            <w:r w:rsidR="00326E5C">
              <w:rPr>
                <w:noProof/>
                <w:webHidden/>
              </w:rPr>
              <w:instrText xml:space="preserve"> PAGEREF _Toc526084922 \h </w:instrText>
            </w:r>
            <w:r w:rsidR="00326E5C">
              <w:rPr>
                <w:noProof/>
                <w:webHidden/>
              </w:rPr>
            </w:r>
            <w:r w:rsidR="00326E5C">
              <w:rPr>
                <w:noProof/>
                <w:webHidden/>
              </w:rPr>
              <w:fldChar w:fldCharType="separate"/>
            </w:r>
            <w:r w:rsidR="00326E5C">
              <w:rPr>
                <w:noProof/>
                <w:webHidden/>
              </w:rPr>
              <w:t>4</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23" w:history="1">
            <w:r w:rsidR="00326E5C" w:rsidRPr="009E38E5">
              <w:rPr>
                <w:rStyle w:val="Hypertextovodkaz"/>
                <w:noProof/>
              </w:rPr>
              <w:t>1.1</w:t>
            </w:r>
            <w:r w:rsidR="00326E5C">
              <w:rPr>
                <w:rFonts w:asciiTheme="minorHAnsi" w:eastAsiaTheme="minorEastAsia" w:hAnsiTheme="minorHAnsi" w:cstheme="minorBidi"/>
                <w:noProof/>
                <w:sz w:val="22"/>
                <w:szCs w:val="22"/>
              </w:rPr>
              <w:tab/>
            </w:r>
            <w:r w:rsidR="00326E5C" w:rsidRPr="009E38E5">
              <w:rPr>
                <w:rStyle w:val="Hypertextovodkaz"/>
                <w:noProof/>
              </w:rPr>
              <w:t>Metodické doporučení a pokyny</w:t>
            </w:r>
            <w:r w:rsidR="00326E5C">
              <w:rPr>
                <w:noProof/>
                <w:webHidden/>
              </w:rPr>
              <w:tab/>
            </w:r>
            <w:r w:rsidR="00326E5C">
              <w:rPr>
                <w:noProof/>
                <w:webHidden/>
              </w:rPr>
              <w:fldChar w:fldCharType="begin"/>
            </w:r>
            <w:r w:rsidR="00326E5C">
              <w:rPr>
                <w:noProof/>
                <w:webHidden/>
              </w:rPr>
              <w:instrText xml:space="preserve"> PAGEREF _Toc526084923 \h </w:instrText>
            </w:r>
            <w:r w:rsidR="00326E5C">
              <w:rPr>
                <w:noProof/>
                <w:webHidden/>
              </w:rPr>
            </w:r>
            <w:r w:rsidR="00326E5C">
              <w:rPr>
                <w:noProof/>
                <w:webHidden/>
              </w:rPr>
              <w:fldChar w:fldCharType="separate"/>
            </w:r>
            <w:r w:rsidR="00326E5C">
              <w:rPr>
                <w:noProof/>
                <w:webHidden/>
              </w:rPr>
              <w:t>5</w:t>
            </w:r>
            <w:r w:rsidR="00326E5C">
              <w:rPr>
                <w:noProof/>
                <w:webHidden/>
              </w:rPr>
              <w:fldChar w:fldCharType="end"/>
            </w:r>
          </w:hyperlink>
        </w:p>
        <w:p w:rsidR="00326E5C" w:rsidRDefault="00AC7E5C">
          <w:pPr>
            <w:pStyle w:val="Obsah1"/>
            <w:tabs>
              <w:tab w:val="right" w:leader="dot" w:pos="8777"/>
            </w:tabs>
            <w:rPr>
              <w:rFonts w:asciiTheme="minorHAnsi" w:eastAsiaTheme="minorEastAsia" w:hAnsiTheme="minorHAnsi" w:cstheme="minorBidi"/>
              <w:b w:val="0"/>
              <w:caps w:val="0"/>
              <w:noProof/>
              <w:sz w:val="22"/>
              <w:szCs w:val="22"/>
            </w:rPr>
          </w:pPr>
          <w:hyperlink w:anchor="_Toc526084924" w:history="1">
            <w:r w:rsidR="00326E5C" w:rsidRPr="009E38E5">
              <w:rPr>
                <w:rStyle w:val="Hypertextovodkaz"/>
                <w:noProof/>
              </w:rPr>
              <w:t>2 Charakteristika školy</w:t>
            </w:r>
            <w:r w:rsidR="00326E5C">
              <w:rPr>
                <w:noProof/>
                <w:webHidden/>
              </w:rPr>
              <w:tab/>
            </w:r>
            <w:r w:rsidR="00326E5C">
              <w:rPr>
                <w:noProof/>
                <w:webHidden/>
              </w:rPr>
              <w:fldChar w:fldCharType="begin"/>
            </w:r>
            <w:r w:rsidR="00326E5C">
              <w:rPr>
                <w:noProof/>
                <w:webHidden/>
              </w:rPr>
              <w:instrText xml:space="preserve"> PAGEREF _Toc526084924 \h </w:instrText>
            </w:r>
            <w:r w:rsidR="00326E5C">
              <w:rPr>
                <w:noProof/>
                <w:webHidden/>
              </w:rPr>
            </w:r>
            <w:r w:rsidR="00326E5C">
              <w:rPr>
                <w:noProof/>
                <w:webHidden/>
              </w:rPr>
              <w:fldChar w:fldCharType="separate"/>
            </w:r>
            <w:r w:rsidR="00326E5C">
              <w:rPr>
                <w:noProof/>
                <w:webHidden/>
              </w:rPr>
              <w:t>6</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25" w:history="1">
            <w:r w:rsidR="00326E5C" w:rsidRPr="009E38E5">
              <w:rPr>
                <w:rStyle w:val="Hypertextovodkaz"/>
                <w:noProof/>
              </w:rPr>
              <w:t>1.2</w:t>
            </w:r>
            <w:r w:rsidR="00326E5C">
              <w:rPr>
                <w:rFonts w:asciiTheme="minorHAnsi" w:eastAsiaTheme="minorEastAsia" w:hAnsiTheme="minorHAnsi" w:cstheme="minorBidi"/>
                <w:noProof/>
                <w:sz w:val="22"/>
                <w:szCs w:val="22"/>
              </w:rPr>
              <w:tab/>
            </w:r>
            <w:r w:rsidR="00326E5C" w:rsidRPr="009E38E5">
              <w:rPr>
                <w:rStyle w:val="Hypertextovodkaz"/>
                <w:noProof/>
              </w:rPr>
              <w:t>Popis aktuálního stavu</w:t>
            </w:r>
            <w:r w:rsidR="00326E5C">
              <w:rPr>
                <w:noProof/>
                <w:webHidden/>
              </w:rPr>
              <w:tab/>
            </w:r>
            <w:r w:rsidR="00326E5C">
              <w:rPr>
                <w:noProof/>
                <w:webHidden/>
              </w:rPr>
              <w:fldChar w:fldCharType="begin"/>
            </w:r>
            <w:r w:rsidR="00326E5C">
              <w:rPr>
                <w:noProof/>
                <w:webHidden/>
              </w:rPr>
              <w:instrText xml:space="preserve"> PAGEREF _Toc526084925 \h </w:instrText>
            </w:r>
            <w:r w:rsidR="00326E5C">
              <w:rPr>
                <w:noProof/>
                <w:webHidden/>
              </w:rPr>
            </w:r>
            <w:r w:rsidR="00326E5C">
              <w:rPr>
                <w:noProof/>
                <w:webHidden/>
              </w:rPr>
              <w:fldChar w:fldCharType="separate"/>
            </w:r>
            <w:r w:rsidR="00326E5C">
              <w:rPr>
                <w:noProof/>
                <w:webHidden/>
              </w:rPr>
              <w:t>6</w:t>
            </w:r>
            <w:r w:rsidR="00326E5C">
              <w:rPr>
                <w:noProof/>
                <w:webHidden/>
              </w:rPr>
              <w:fldChar w:fldCharType="end"/>
            </w:r>
          </w:hyperlink>
        </w:p>
        <w:p w:rsidR="00326E5C" w:rsidRDefault="00AC7E5C">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4926" w:history="1">
            <w:r w:rsidR="00326E5C" w:rsidRPr="009E38E5">
              <w:rPr>
                <w:rStyle w:val="Hypertextovodkaz"/>
                <w:noProof/>
              </w:rPr>
              <w:t>2</w:t>
            </w:r>
            <w:r w:rsidR="00326E5C">
              <w:rPr>
                <w:rFonts w:asciiTheme="minorHAnsi" w:eastAsiaTheme="minorEastAsia" w:hAnsiTheme="minorHAnsi" w:cstheme="minorBidi"/>
                <w:b w:val="0"/>
                <w:caps w:val="0"/>
                <w:noProof/>
                <w:sz w:val="22"/>
                <w:szCs w:val="22"/>
              </w:rPr>
              <w:tab/>
            </w:r>
            <w:r w:rsidR="00326E5C" w:rsidRPr="009E38E5">
              <w:rPr>
                <w:rStyle w:val="Hypertextovodkaz"/>
                <w:noProof/>
              </w:rPr>
              <w:t>Základní charakteristiky ŠPS</w:t>
            </w:r>
            <w:r w:rsidR="00326E5C">
              <w:rPr>
                <w:noProof/>
                <w:webHidden/>
              </w:rPr>
              <w:tab/>
            </w:r>
            <w:r w:rsidR="00326E5C">
              <w:rPr>
                <w:noProof/>
                <w:webHidden/>
              </w:rPr>
              <w:fldChar w:fldCharType="begin"/>
            </w:r>
            <w:r w:rsidR="00326E5C">
              <w:rPr>
                <w:noProof/>
                <w:webHidden/>
              </w:rPr>
              <w:instrText xml:space="preserve"> PAGEREF _Toc526084926 \h </w:instrText>
            </w:r>
            <w:r w:rsidR="00326E5C">
              <w:rPr>
                <w:noProof/>
                <w:webHidden/>
              </w:rPr>
            </w:r>
            <w:r w:rsidR="00326E5C">
              <w:rPr>
                <w:noProof/>
                <w:webHidden/>
              </w:rPr>
              <w:fldChar w:fldCharType="separate"/>
            </w:r>
            <w:r w:rsidR="00326E5C">
              <w:rPr>
                <w:noProof/>
                <w:webHidden/>
              </w:rPr>
              <w:t>8</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27" w:history="1">
            <w:r w:rsidR="00326E5C" w:rsidRPr="009E38E5">
              <w:rPr>
                <w:rStyle w:val="Hypertextovodkaz"/>
                <w:noProof/>
              </w:rPr>
              <w:t>2.1</w:t>
            </w:r>
            <w:r w:rsidR="00326E5C">
              <w:rPr>
                <w:rFonts w:asciiTheme="minorHAnsi" w:eastAsiaTheme="minorEastAsia" w:hAnsiTheme="minorHAnsi" w:cstheme="minorBidi"/>
                <w:noProof/>
                <w:sz w:val="22"/>
                <w:szCs w:val="22"/>
              </w:rPr>
              <w:tab/>
            </w:r>
            <w:r w:rsidR="00326E5C" w:rsidRPr="009E38E5">
              <w:rPr>
                <w:rStyle w:val="Hypertextovodkaz"/>
                <w:noProof/>
              </w:rPr>
              <w:t>Základní kompetence prevence</w:t>
            </w:r>
            <w:r w:rsidR="00326E5C">
              <w:rPr>
                <w:noProof/>
                <w:webHidden/>
              </w:rPr>
              <w:tab/>
            </w:r>
            <w:r w:rsidR="00326E5C">
              <w:rPr>
                <w:noProof/>
                <w:webHidden/>
              </w:rPr>
              <w:fldChar w:fldCharType="begin"/>
            </w:r>
            <w:r w:rsidR="00326E5C">
              <w:rPr>
                <w:noProof/>
                <w:webHidden/>
              </w:rPr>
              <w:instrText xml:space="preserve"> PAGEREF _Toc526084927 \h </w:instrText>
            </w:r>
            <w:r w:rsidR="00326E5C">
              <w:rPr>
                <w:noProof/>
                <w:webHidden/>
              </w:rPr>
            </w:r>
            <w:r w:rsidR="00326E5C">
              <w:rPr>
                <w:noProof/>
                <w:webHidden/>
              </w:rPr>
              <w:fldChar w:fldCharType="separate"/>
            </w:r>
            <w:r w:rsidR="00326E5C">
              <w:rPr>
                <w:noProof/>
                <w:webHidden/>
              </w:rPr>
              <w:t>9</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28" w:history="1">
            <w:r w:rsidR="00326E5C" w:rsidRPr="009E38E5">
              <w:rPr>
                <w:rStyle w:val="Hypertextovodkaz"/>
                <w:noProof/>
              </w:rPr>
              <w:t>2.2</w:t>
            </w:r>
            <w:r w:rsidR="00326E5C">
              <w:rPr>
                <w:rFonts w:asciiTheme="minorHAnsi" w:eastAsiaTheme="minorEastAsia" w:hAnsiTheme="minorHAnsi" w:cstheme="minorBidi"/>
                <w:noProof/>
                <w:sz w:val="22"/>
                <w:szCs w:val="22"/>
              </w:rPr>
              <w:tab/>
            </w:r>
            <w:r w:rsidR="00326E5C" w:rsidRPr="009E38E5">
              <w:rPr>
                <w:rStyle w:val="Hypertextovodkaz"/>
                <w:noProof/>
              </w:rPr>
              <w:t>Formy preventivní práce na škole</w:t>
            </w:r>
            <w:r w:rsidR="00326E5C">
              <w:rPr>
                <w:noProof/>
                <w:webHidden/>
              </w:rPr>
              <w:tab/>
            </w:r>
            <w:r w:rsidR="00326E5C">
              <w:rPr>
                <w:noProof/>
                <w:webHidden/>
              </w:rPr>
              <w:fldChar w:fldCharType="begin"/>
            </w:r>
            <w:r w:rsidR="00326E5C">
              <w:rPr>
                <w:noProof/>
                <w:webHidden/>
              </w:rPr>
              <w:instrText xml:space="preserve"> PAGEREF _Toc526084928 \h </w:instrText>
            </w:r>
            <w:r w:rsidR="00326E5C">
              <w:rPr>
                <w:noProof/>
                <w:webHidden/>
              </w:rPr>
            </w:r>
            <w:r w:rsidR="00326E5C">
              <w:rPr>
                <w:noProof/>
                <w:webHidden/>
              </w:rPr>
              <w:fldChar w:fldCharType="separate"/>
            </w:r>
            <w:r w:rsidR="00326E5C">
              <w:rPr>
                <w:noProof/>
                <w:webHidden/>
              </w:rPr>
              <w:t>9</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29" w:history="1">
            <w:r w:rsidR="00326E5C" w:rsidRPr="009E38E5">
              <w:rPr>
                <w:rStyle w:val="Hypertextovodkaz"/>
                <w:noProof/>
              </w:rPr>
              <w:t>2.3</w:t>
            </w:r>
            <w:r w:rsidR="00326E5C">
              <w:rPr>
                <w:rFonts w:asciiTheme="minorHAnsi" w:eastAsiaTheme="minorEastAsia" w:hAnsiTheme="minorHAnsi" w:cstheme="minorBidi"/>
                <w:noProof/>
                <w:sz w:val="22"/>
                <w:szCs w:val="22"/>
              </w:rPr>
              <w:tab/>
            </w:r>
            <w:r w:rsidR="00326E5C" w:rsidRPr="009E38E5">
              <w:rPr>
                <w:rStyle w:val="Hypertextovodkaz"/>
                <w:noProof/>
              </w:rPr>
              <w:t>Metody preventivní práce na škole</w:t>
            </w:r>
            <w:r w:rsidR="00326E5C">
              <w:rPr>
                <w:noProof/>
                <w:webHidden/>
              </w:rPr>
              <w:tab/>
            </w:r>
            <w:r w:rsidR="00326E5C">
              <w:rPr>
                <w:noProof/>
                <w:webHidden/>
              </w:rPr>
              <w:fldChar w:fldCharType="begin"/>
            </w:r>
            <w:r w:rsidR="00326E5C">
              <w:rPr>
                <w:noProof/>
                <w:webHidden/>
              </w:rPr>
              <w:instrText xml:space="preserve"> PAGEREF _Toc526084929 \h </w:instrText>
            </w:r>
            <w:r w:rsidR="00326E5C">
              <w:rPr>
                <w:noProof/>
                <w:webHidden/>
              </w:rPr>
            </w:r>
            <w:r w:rsidR="00326E5C">
              <w:rPr>
                <w:noProof/>
                <w:webHidden/>
              </w:rPr>
              <w:fldChar w:fldCharType="separate"/>
            </w:r>
            <w:r w:rsidR="00326E5C">
              <w:rPr>
                <w:noProof/>
                <w:webHidden/>
              </w:rPr>
              <w:t>10</w:t>
            </w:r>
            <w:r w:rsidR="00326E5C">
              <w:rPr>
                <w:noProof/>
                <w:webHidden/>
              </w:rPr>
              <w:fldChar w:fldCharType="end"/>
            </w:r>
          </w:hyperlink>
        </w:p>
        <w:p w:rsidR="00326E5C" w:rsidRDefault="00AC7E5C">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4930" w:history="1">
            <w:r w:rsidR="00326E5C" w:rsidRPr="009E38E5">
              <w:rPr>
                <w:rStyle w:val="Hypertextovodkaz"/>
                <w:noProof/>
              </w:rPr>
              <w:t>3</w:t>
            </w:r>
            <w:r w:rsidR="00326E5C">
              <w:rPr>
                <w:rFonts w:asciiTheme="minorHAnsi" w:eastAsiaTheme="minorEastAsia" w:hAnsiTheme="minorHAnsi" w:cstheme="minorBidi"/>
                <w:b w:val="0"/>
                <w:caps w:val="0"/>
                <w:noProof/>
                <w:sz w:val="22"/>
                <w:szCs w:val="22"/>
              </w:rPr>
              <w:tab/>
            </w:r>
            <w:r w:rsidR="00326E5C" w:rsidRPr="009E38E5">
              <w:rPr>
                <w:rStyle w:val="Hypertextovodkaz"/>
                <w:noProof/>
              </w:rPr>
              <w:t>Hlavní oblasti zaměření prevence</w:t>
            </w:r>
            <w:r w:rsidR="00326E5C">
              <w:rPr>
                <w:noProof/>
                <w:webHidden/>
              </w:rPr>
              <w:tab/>
            </w:r>
            <w:r w:rsidR="00326E5C">
              <w:rPr>
                <w:noProof/>
                <w:webHidden/>
              </w:rPr>
              <w:fldChar w:fldCharType="begin"/>
            </w:r>
            <w:r w:rsidR="00326E5C">
              <w:rPr>
                <w:noProof/>
                <w:webHidden/>
              </w:rPr>
              <w:instrText xml:space="preserve"> PAGEREF _Toc526084930 \h </w:instrText>
            </w:r>
            <w:r w:rsidR="00326E5C">
              <w:rPr>
                <w:noProof/>
                <w:webHidden/>
              </w:rPr>
            </w:r>
            <w:r w:rsidR="00326E5C">
              <w:rPr>
                <w:noProof/>
                <w:webHidden/>
              </w:rPr>
              <w:fldChar w:fldCharType="separate"/>
            </w:r>
            <w:r w:rsidR="00326E5C">
              <w:rPr>
                <w:noProof/>
                <w:webHidden/>
              </w:rPr>
              <w:t>11</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31" w:history="1">
            <w:r w:rsidR="00326E5C" w:rsidRPr="009E38E5">
              <w:rPr>
                <w:rStyle w:val="Hypertextovodkaz"/>
                <w:noProof/>
              </w:rPr>
              <w:t>3.1</w:t>
            </w:r>
            <w:r w:rsidR="00326E5C">
              <w:rPr>
                <w:rFonts w:asciiTheme="minorHAnsi" w:eastAsiaTheme="minorEastAsia" w:hAnsiTheme="minorHAnsi" w:cstheme="minorBidi"/>
                <w:noProof/>
                <w:sz w:val="22"/>
                <w:szCs w:val="22"/>
              </w:rPr>
              <w:tab/>
            </w:r>
            <w:r w:rsidR="00326E5C" w:rsidRPr="009E38E5">
              <w:rPr>
                <w:rStyle w:val="Hypertextovodkaz"/>
                <w:noProof/>
              </w:rPr>
              <w:t>Preventivní aktivity v organizaci života školy</w:t>
            </w:r>
            <w:r w:rsidR="00326E5C">
              <w:rPr>
                <w:noProof/>
                <w:webHidden/>
              </w:rPr>
              <w:tab/>
            </w:r>
            <w:r w:rsidR="00326E5C">
              <w:rPr>
                <w:noProof/>
                <w:webHidden/>
              </w:rPr>
              <w:fldChar w:fldCharType="begin"/>
            </w:r>
            <w:r w:rsidR="00326E5C">
              <w:rPr>
                <w:noProof/>
                <w:webHidden/>
              </w:rPr>
              <w:instrText xml:space="preserve"> PAGEREF _Toc526084931 \h </w:instrText>
            </w:r>
            <w:r w:rsidR="00326E5C">
              <w:rPr>
                <w:noProof/>
                <w:webHidden/>
              </w:rPr>
            </w:r>
            <w:r w:rsidR="00326E5C">
              <w:rPr>
                <w:noProof/>
                <w:webHidden/>
              </w:rPr>
              <w:fldChar w:fldCharType="separate"/>
            </w:r>
            <w:r w:rsidR="00326E5C">
              <w:rPr>
                <w:noProof/>
                <w:webHidden/>
              </w:rPr>
              <w:t>12</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32" w:history="1">
            <w:r w:rsidR="00326E5C" w:rsidRPr="009E38E5">
              <w:rPr>
                <w:rStyle w:val="Hypertextovodkaz"/>
                <w:noProof/>
              </w:rPr>
              <w:t>3.2</w:t>
            </w:r>
            <w:r w:rsidR="00326E5C">
              <w:rPr>
                <w:rFonts w:asciiTheme="minorHAnsi" w:eastAsiaTheme="minorEastAsia" w:hAnsiTheme="minorHAnsi" w:cstheme="minorBidi"/>
                <w:noProof/>
                <w:sz w:val="22"/>
                <w:szCs w:val="22"/>
              </w:rPr>
              <w:tab/>
            </w:r>
            <w:r w:rsidR="00326E5C" w:rsidRPr="009E38E5">
              <w:rPr>
                <w:rStyle w:val="Hypertextovodkaz"/>
                <w:noProof/>
              </w:rPr>
              <w:t>Hlavní oblastí prevence</w:t>
            </w:r>
            <w:r w:rsidR="00326E5C">
              <w:rPr>
                <w:noProof/>
                <w:webHidden/>
              </w:rPr>
              <w:tab/>
            </w:r>
            <w:r w:rsidR="00326E5C">
              <w:rPr>
                <w:noProof/>
                <w:webHidden/>
              </w:rPr>
              <w:fldChar w:fldCharType="begin"/>
            </w:r>
            <w:r w:rsidR="00326E5C">
              <w:rPr>
                <w:noProof/>
                <w:webHidden/>
              </w:rPr>
              <w:instrText xml:space="preserve"> PAGEREF _Toc526084932 \h </w:instrText>
            </w:r>
            <w:r w:rsidR="00326E5C">
              <w:rPr>
                <w:noProof/>
                <w:webHidden/>
              </w:rPr>
            </w:r>
            <w:r w:rsidR="00326E5C">
              <w:rPr>
                <w:noProof/>
                <w:webHidden/>
              </w:rPr>
              <w:fldChar w:fldCharType="separate"/>
            </w:r>
            <w:r w:rsidR="00326E5C">
              <w:rPr>
                <w:noProof/>
                <w:webHidden/>
              </w:rPr>
              <w:t>13</w:t>
            </w:r>
            <w:r w:rsidR="00326E5C">
              <w:rPr>
                <w:noProof/>
                <w:webHidden/>
              </w:rPr>
              <w:fldChar w:fldCharType="end"/>
            </w:r>
          </w:hyperlink>
        </w:p>
        <w:p w:rsidR="00326E5C" w:rsidRDefault="00AC7E5C">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4933" w:history="1">
            <w:r w:rsidR="00326E5C" w:rsidRPr="009E38E5">
              <w:rPr>
                <w:rStyle w:val="Hypertextovodkaz"/>
                <w:noProof/>
              </w:rPr>
              <w:t>4</w:t>
            </w:r>
            <w:r w:rsidR="00326E5C">
              <w:rPr>
                <w:rFonts w:asciiTheme="minorHAnsi" w:eastAsiaTheme="minorEastAsia" w:hAnsiTheme="minorHAnsi" w:cstheme="minorBidi"/>
                <w:b w:val="0"/>
                <w:caps w:val="0"/>
                <w:noProof/>
                <w:sz w:val="22"/>
                <w:szCs w:val="22"/>
              </w:rPr>
              <w:tab/>
            </w:r>
            <w:r w:rsidR="00326E5C" w:rsidRPr="009E38E5">
              <w:rPr>
                <w:rStyle w:val="Hypertextovodkaz"/>
                <w:noProof/>
              </w:rPr>
              <w:t>Znalostní kompetence žáků</w:t>
            </w:r>
            <w:r w:rsidR="00326E5C">
              <w:rPr>
                <w:noProof/>
                <w:webHidden/>
              </w:rPr>
              <w:tab/>
            </w:r>
            <w:r w:rsidR="00326E5C">
              <w:rPr>
                <w:noProof/>
                <w:webHidden/>
              </w:rPr>
              <w:fldChar w:fldCharType="begin"/>
            </w:r>
            <w:r w:rsidR="00326E5C">
              <w:rPr>
                <w:noProof/>
                <w:webHidden/>
              </w:rPr>
              <w:instrText xml:space="preserve"> PAGEREF _Toc526084933 \h </w:instrText>
            </w:r>
            <w:r w:rsidR="00326E5C">
              <w:rPr>
                <w:noProof/>
                <w:webHidden/>
              </w:rPr>
            </w:r>
            <w:r w:rsidR="00326E5C">
              <w:rPr>
                <w:noProof/>
                <w:webHidden/>
              </w:rPr>
              <w:fldChar w:fldCharType="separate"/>
            </w:r>
            <w:r w:rsidR="00326E5C">
              <w:rPr>
                <w:noProof/>
                <w:webHidden/>
              </w:rPr>
              <w:t>14</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34" w:history="1">
            <w:r w:rsidR="00326E5C" w:rsidRPr="009E38E5">
              <w:rPr>
                <w:rStyle w:val="Hypertextovodkaz"/>
                <w:noProof/>
              </w:rPr>
              <w:t>4.1</w:t>
            </w:r>
            <w:r w:rsidR="00326E5C">
              <w:rPr>
                <w:rFonts w:asciiTheme="minorHAnsi" w:eastAsiaTheme="minorEastAsia" w:hAnsiTheme="minorHAnsi" w:cstheme="minorBidi"/>
                <w:noProof/>
                <w:sz w:val="22"/>
                <w:szCs w:val="22"/>
              </w:rPr>
              <w:tab/>
            </w:r>
            <w:r w:rsidR="00326E5C" w:rsidRPr="009E38E5">
              <w:rPr>
                <w:rStyle w:val="Hypertextovodkaz"/>
                <w:noProof/>
              </w:rPr>
              <w:t>1. stupeň ZŠ</w:t>
            </w:r>
            <w:r w:rsidR="00326E5C">
              <w:rPr>
                <w:noProof/>
                <w:webHidden/>
              </w:rPr>
              <w:tab/>
            </w:r>
            <w:r w:rsidR="00326E5C">
              <w:rPr>
                <w:noProof/>
                <w:webHidden/>
              </w:rPr>
              <w:fldChar w:fldCharType="begin"/>
            </w:r>
            <w:r w:rsidR="00326E5C">
              <w:rPr>
                <w:noProof/>
                <w:webHidden/>
              </w:rPr>
              <w:instrText xml:space="preserve"> PAGEREF _Toc526084934 \h </w:instrText>
            </w:r>
            <w:r w:rsidR="00326E5C">
              <w:rPr>
                <w:noProof/>
                <w:webHidden/>
              </w:rPr>
            </w:r>
            <w:r w:rsidR="00326E5C">
              <w:rPr>
                <w:noProof/>
                <w:webHidden/>
              </w:rPr>
              <w:fldChar w:fldCharType="separate"/>
            </w:r>
            <w:r w:rsidR="00326E5C">
              <w:rPr>
                <w:noProof/>
                <w:webHidden/>
              </w:rPr>
              <w:t>14</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35" w:history="1">
            <w:r w:rsidR="00326E5C" w:rsidRPr="009E38E5">
              <w:rPr>
                <w:rStyle w:val="Hypertextovodkaz"/>
                <w:noProof/>
              </w:rPr>
              <w:t>4.2</w:t>
            </w:r>
            <w:r w:rsidR="00326E5C">
              <w:rPr>
                <w:rFonts w:asciiTheme="minorHAnsi" w:eastAsiaTheme="minorEastAsia" w:hAnsiTheme="minorHAnsi" w:cstheme="minorBidi"/>
                <w:noProof/>
                <w:sz w:val="22"/>
                <w:szCs w:val="22"/>
              </w:rPr>
              <w:tab/>
            </w:r>
            <w:r w:rsidR="00326E5C" w:rsidRPr="009E38E5">
              <w:rPr>
                <w:rStyle w:val="Hypertextovodkaz"/>
                <w:noProof/>
              </w:rPr>
              <w:t>2. stupeň ZŠ</w:t>
            </w:r>
            <w:r w:rsidR="00326E5C">
              <w:rPr>
                <w:noProof/>
                <w:webHidden/>
              </w:rPr>
              <w:tab/>
            </w:r>
            <w:r w:rsidR="00326E5C">
              <w:rPr>
                <w:noProof/>
                <w:webHidden/>
              </w:rPr>
              <w:fldChar w:fldCharType="begin"/>
            </w:r>
            <w:r w:rsidR="00326E5C">
              <w:rPr>
                <w:noProof/>
                <w:webHidden/>
              </w:rPr>
              <w:instrText xml:space="preserve"> PAGEREF _Toc526084935 \h </w:instrText>
            </w:r>
            <w:r w:rsidR="00326E5C">
              <w:rPr>
                <w:noProof/>
                <w:webHidden/>
              </w:rPr>
            </w:r>
            <w:r w:rsidR="00326E5C">
              <w:rPr>
                <w:noProof/>
                <w:webHidden/>
              </w:rPr>
              <w:fldChar w:fldCharType="separate"/>
            </w:r>
            <w:r w:rsidR="00326E5C">
              <w:rPr>
                <w:noProof/>
                <w:webHidden/>
              </w:rPr>
              <w:t>16</w:t>
            </w:r>
            <w:r w:rsidR="00326E5C">
              <w:rPr>
                <w:noProof/>
                <w:webHidden/>
              </w:rPr>
              <w:fldChar w:fldCharType="end"/>
            </w:r>
          </w:hyperlink>
        </w:p>
        <w:p w:rsidR="00326E5C" w:rsidRDefault="00AC7E5C">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4936" w:history="1">
            <w:r w:rsidR="00326E5C" w:rsidRPr="009E38E5">
              <w:rPr>
                <w:rStyle w:val="Hypertextovodkaz"/>
                <w:noProof/>
              </w:rPr>
              <w:t>5</w:t>
            </w:r>
            <w:r w:rsidR="00326E5C">
              <w:rPr>
                <w:rFonts w:asciiTheme="minorHAnsi" w:eastAsiaTheme="minorEastAsia" w:hAnsiTheme="minorHAnsi" w:cstheme="minorBidi"/>
                <w:b w:val="0"/>
                <w:caps w:val="0"/>
                <w:noProof/>
                <w:sz w:val="22"/>
                <w:szCs w:val="22"/>
              </w:rPr>
              <w:tab/>
            </w:r>
            <w:r w:rsidR="00326E5C" w:rsidRPr="009E38E5">
              <w:rPr>
                <w:rStyle w:val="Hypertextovodkaz"/>
                <w:noProof/>
              </w:rPr>
              <w:t>Volnočasové aktivity</w:t>
            </w:r>
            <w:r w:rsidR="00326E5C">
              <w:rPr>
                <w:noProof/>
                <w:webHidden/>
              </w:rPr>
              <w:tab/>
            </w:r>
            <w:r w:rsidR="00326E5C">
              <w:rPr>
                <w:noProof/>
                <w:webHidden/>
              </w:rPr>
              <w:fldChar w:fldCharType="begin"/>
            </w:r>
            <w:r w:rsidR="00326E5C">
              <w:rPr>
                <w:noProof/>
                <w:webHidden/>
              </w:rPr>
              <w:instrText xml:space="preserve"> PAGEREF _Toc526084936 \h </w:instrText>
            </w:r>
            <w:r w:rsidR="00326E5C">
              <w:rPr>
                <w:noProof/>
                <w:webHidden/>
              </w:rPr>
            </w:r>
            <w:r w:rsidR="00326E5C">
              <w:rPr>
                <w:noProof/>
                <w:webHidden/>
              </w:rPr>
              <w:fldChar w:fldCharType="separate"/>
            </w:r>
            <w:r w:rsidR="00326E5C">
              <w:rPr>
                <w:noProof/>
                <w:webHidden/>
              </w:rPr>
              <w:t>19</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37" w:history="1">
            <w:r w:rsidR="00326E5C" w:rsidRPr="009E38E5">
              <w:rPr>
                <w:rStyle w:val="Hypertextovodkaz"/>
                <w:noProof/>
              </w:rPr>
              <w:t>5.1</w:t>
            </w:r>
            <w:r w:rsidR="00326E5C">
              <w:rPr>
                <w:rFonts w:asciiTheme="minorHAnsi" w:eastAsiaTheme="minorEastAsia" w:hAnsiTheme="minorHAnsi" w:cstheme="minorBidi"/>
                <w:noProof/>
                <w:sz w:val="22"/>
                <w:szCs w:val="22"/>
              </w:rPr>
              <w:tab/>
            </w:r>
            <w:r w:rsidR="00326E5C" w:rsidRPr="009E38E5">
              <w:rPr>
                <w:rStyle w:val="Hypertextovodkaz"/>
                <w:noProof/>
              </w:rPr>
              <w:t>Preventivní aktivity</w:t>
            </w:r>
            <w:r w:rsidR="00326E5C">
              <w:rPr>
                <w:noProof/>
                <w:webHidden/>
              </w:rPr>
              <w:tab/>
            </w:r>
            <w:r w:rsidR="00326E5C">
              <w:rPr>
                <w:noProof/>
                <w:webHidden/>
              </w:rPr>
              <w:fldChar w:fldCharType="begin"/>
            </w:r>
            <w:r w:rsidR="00326E5C">
              <w:rPr>
                <w:noProof/>
                <w:webHidden/>
              </w:rPr>
              <w:instrText xml:space="preserve"> PAGEREF _Toc526084937 \h </w:instrText>
            </w:r>
            <w:r w:rsidR="00326E5C">
              <w:rPr>
                <w:noProof/>
                <w:webHidden/>
              </w:rPr>
            </w:r>
            <w:r w:rsidR="00326E5C">
              <w:rPr>
                <w:noProof/>
                <w:webHidden/>
              </w:rPr>
              <w:fldChar w:fldCharType="separate"/>
            </w:r>
            <w:r w:rsidR="00326E5C">
              <w:rPr>
                <w:noProof/>
                <w:webHidden/>
              </w:rPr>
              <w:t>19</w:t>
            </w:r>
            <w:r w:rsidR="00326E5C">
              <w:rPr>
                <w:noProof/>
                <w:webHidden/>
              </w:rPr>
              <w:fldChar w:fldCharType="end"/>
            </w:r>
          </w:hyperlink>
        </w:p>
        <w:p w:rsidR="00326E5C" w:rsidRDefault="00AC7E5C">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4938" w:history="1">
            <w:r w:rsidR="00326E5C" w:rsidRPr="009E38E5">
              <w:rPr>
                <w:rStyle w:val="Hypertextovodkaz"/>
                <w:noProof/>
              </w:rPr>
              <w:t>6</w:t>
            </w:r>
            <w:r w:rsidR="00326E5C">
              <w:rPr>
                <w:rFonts w:asciiTheme="minorHAnsi" w:eastAsiaTheme="minorEastAsia" w:hAnsiTheme="minorHAnsi" w:cstheme="minorBidi"/>
                <w:b w:val="0"/>
                <w:caps w:val="0"/>
                <w:noProof/>
                <w:sz w:val="22"/>
                <w:szCs w:val="22"/>
              </w:rPr>
              <w:tab/>
            </w:r>
            <w:r w:rsidR="00326E5C" w:rsidRPr="009E38E5">
              <w:rPr>
                <w:rStyle w:val="Hypertextovodkaz"/>
                <w:noProof/>
              </w:rPr>
              <w:t>Sociální sít spolupracujících organizací</w:t>
            </w:r>
            <w:r w:rsidR="00326E5C">
              <w:rPr>
                <w:noProof/>
                <w:webHidden/>
              </w:rPr>
              <w:tab/>
            </w:r>
            <w:r w:rsidR="00326E5C">
              <w:rPr>
                <w:noProof/>
                <w:webHidden/>
              </w:rPr>
              <w:fldChar w:fldCharType="begin"/>
            </w:r>
            <w:r w:rsidR="00326E5C">
              <w:rPr>
                <w:noProof/>
                <w:webHidden/>
              </w:rPr>
              <w:instrText xml:space="preserve"> PAGEREF _Toc526084938 \h </w:instrText>
            </w:r>
            <w:r w:rsidR="00326E5C">
              <w:rPr>
                <w:noProof/>
                <w:webHidden/>
              </w:rPr>
            </w:r>
            <w:r w:rsidR="00326E5C">
              <w:rPr>
                <w:noProof/>
                <w:webHidden/>
              </w:rPr>
              <w:fldChar w:fldCharType="separate"/>
            </w:r>
            <w:r w:rsidR="00326E5C">
              <w:rPr>
                <w:noProof/>
                <w:webHidden/>
              </w:rPr>
              <w:t>20</w:t>
            </w:r>
            <w:r w:rsidR="00326E5C">
              <w:rPr>
                <w:noProof/>
                <w:webHidden/>
              </w:rPr>
              <w:fldChar w:fldCharType="end"/>
            </w:r>
          </w:hyperlink>
        </w:p>
        <w:p w:rsidR="00326E5C" w:rsidRDefault="00AC7E5C">
          <w:pPr>
            <w:pStyle w:val="Obsah2"/>
            <w:tabs>
              <w:tab w:val="left" w:pos="880"/>
              <w:tab w:val="right" w:leader="dot" w:pos="8777"/>
            </w:tabs>
            <w:rPr>
              <w:rFonts w:asciiTheme="minorHAnsi" w:eastAsiaTheme="minorEastAsia" w:hAnsiTheme="minorHAnsi" w:cstheme="minorBidi"/>
              <w:noProof/>
              <w:sz w:val="22"/>
              <w:szCs w:val="22"/>
            </w:rPr>
          </w:pPr>
          <w:hyperlink w:anchor="_Toc526084939" w:history="1">
            <w:r w:rsidR="00326E5C" w:rsidRPr="009E38E5">
              <w:rPr>
                <w:rStyle w:val="Hypertextovodkaz"/>
                <w:noProof/>
              </w:rPr>
              <w:t>6.1</w:t>
            </w:r>
            <w:r w:rsidR="00326E5C">
              <w:rPr>
                <w:rFonts w:asciiTheme="minorHAnsi" w:eastAsiaTheme="minorEastAsia" w:hAnsiTheme="minorHAnsi" w:cstheme="minorBidi"/>
                <w:noProof/>
                <w:sz w:val="22"/>
                <w:szCs w:val="22"/>
              </w:rPr>
              <w:tab/>
            </w:r>
            <w:r w:rsidR="00326E5C" w:rsidRPr="009E38E5">
              <w:rPr>
                <w:rStyle w:val="Hypertextovodkaz"/>
                <w:noProof/>
              </w:rPr>
              <w:t>Důležité kontakty a internetové stránky</w:t>
            </w:r>
            <w:r w:rsidR="00326E5C">
              <w:rPr>
                <w:noProof/>
                <w:webHidden/>
              </w:rPr>
              <w:tab/>
            </w:r>
            <w:r w:rsidR="00326E5C">
              <w:rPr>
                <w:noProof/>
                <w:webHidden/>
              </w:rPr>
              <w:fldChar w:fldCharType="begin"/>
            </w:r>
            <w:r w:rsidR="00326E5C">
              <w:rPr>
                <w:noProof/>
                <w:webHidden/>
              </w:rPr>
              <w:instrText xml:space="preserve"> PAGEREF _Toc526084939 \h </w:instrText>
            </w:r>
            <w:r w:rsidR="00326E5C">
              <w:rPr>
                <w:noProof/>
                <w:webHidden/>
              </w:rPr>
            </w:r>
            <w:r w:rsidR="00326E5C">
              <w:rPr>
                <w:noProof/>
                <w:webHidden/>
              </w:rPr>
              <w:fldChar w:fldCharType="separate"/>
            </w:r>
            <w:r w:rsidR="00326E5C">
              <w:rPr>
                <w:noProof/>
                <w:webHidden/>
              </w:rPr>
              <w:t>20</w:t>
            </w:r>
            <w:r w:rsidR="00326E5C">
              <w:rPr>
                <w:noProof/>
                <w:webHidden/>
              </w:rPr>
              <w:fldChar w:fldCharType="end"/>
            </w:r>
          </w:hyperlink>
        </w:p>
        <w:p w:rsidR="00326E5C" w:rsidRDefault="00AC7E5C">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526084940" w:history="1">
            <w:r w:rsidR="00326E5C" w:rsidRPr="009E38E5">
              <w:rPr>
                <w:rStyle w:val="Hypertextovodkaz"/>
                <w:noProof/>
              </w:rPr>
              <w:t>7</w:t>
            </w:r>
            <w:r w:rsidR="00326E5C">
              <w:rPr>
                <w:rFonts w:asciiTheme="minorHAnsi" w:eastAsiaTheme="minorEastAsia" w:hAnsiTheme="minorHAnsi" w:cstheme="minorBidi"/>
                <w:b w:val="0"/>
                <w:caps w:val="0"/>
                <w:noProof/>
                <w:sz w:val="22"/>
                <w:szCs w:val="22"/>
              </w:rPr>
              <w:tab/>
            </w:r>
            <w:r w:rsidR="00326E5C" w:rsidRPr="009E38E5">
              <w:rPr>
                <w:rStyle w:val="Hypertextovodkaz"/>
                <w:noProof/>
              </w:rPr>
              <w:t>Seznam příloh</w:t>
            </w:r>
            <w:r w:rsidR="00326E5C">
              <w:rPr>
                <w:noProof/>
                <w:webHidden/>
              </w:rPr>
              <w:tab/>
            </w:r>
            <w:r w:rsidR="00326E5C">
              <w:rPr>
                <w:noProof/>
                <w:webHidden/>
              </w:rPr>
              <w:fldChar w:fldCharType="begin"/>
            </w:r>
            <w:r w:rsidR="00326E5C">
              <w:rPr>
                <w:noProof/>
                <w:webHidden/>
              </w:rPr>
              <w:instrText xml:space="preserve"> PAGEREF _Toc526084940 \h </w:instrText>
            </w:r>
            <w:r w:rsidR="00326E5C">
              <w:rPr>
                <w:noProof/>
                <w:webHidden/>
              </w:rPr>
            </w:r>
            <w:r w:rsidR="00326E5C">
              <w:rPr>
                <w:noProof/>
                <w:webHidden/>
              </w:rPr>
              <w:fldChar w:fldCharType="separate"/>
            </w:r>
            <w:r w:rsidR="00326E5C">
              <w:rPr>
                <w:noProof/>
                <w:webHidden/>
              </w:rPr>
              <w:t>21</w:t>
            </w:r>
            <w:r w:rsidR="00326E5C">
              <w:rPr>
                <w:noProof/>
                <w:webHidden/>
              </w:rPr>
              <w:fldChar w:fldCharType="end"/>
            </w:r>
          </w:hyperlink>
        </w:p>
        <w:p w:rsidR="00713C14" w:rsidRDefault="00713C14">
          <w:r>
            <w:rPr>
              <w:b/>
              <w:bCs/>
            </w:rPr>
            <w:fldChar w:fldCharType="end"/>
          </w:r>
        </w:p>
      </w:sdtContent>
    </w:sdt>
    <w:p w:rsidR="00713C14" w:rsidRDefault="00713C14" w:rsidP="00713C14">
      <w:r>
        <w:t xml:space="preserve"> </w:t>
      </w:r>
    </w:p>
    <w:p w:rsidR="000E19A8" w:rsidRDefault="000E19A8" w:rsidP="0092160D">
      <w:pPr>
        <w:sectPr w:rsidR="000E19A8" w:rsidSect="00D23655">
          <w:footerReference w:type="default" r:id="rId9"/>
          <w:pgSz w:w="11906" w:h="16838" w:code="9"/>
          <w:pgMar w:top="1701" w:right="1134" w:bottom="1134" w:left="1985" w:header="709" w:footer="709" w:gutter="0"/>
          <w:pgNumType w:start="1"/>
          <w:cols w:space="708"/>
          <w:docGrid w:linePitch="360"/>
        </w:sectPr>
      </w:pPr>
    </w:p>
    <w:p w:rsidR="0092160D" w:rsidRDefault="0092160D" w:rsidP="0092160D">
      <w:pPr>
        <w:pStyle w:val="Nadpisy"/>
      </w:pPr>
      <w:bookmarkStart w:id="1" w:name="_Toc209253204"/>
      <w:bookmarkStart w:id="2" w:name="_Toc209253391"/>
      <w:bookmarkStart w:id="3" w:name="_Toc209321245"/>
      <w:bookmarkStart w:id="4" w:name="_Toc508794560"/>
      <w:bookmarkStart w:id="5" w:name="_Toc526084921"/>
      <w:r>
        <w:lastRenderedPageBreak/>
        <w:t>ÚVOD</w:t>
      </w:r>
      <w:bookmarkEnd w:id="1"/>
      <w:bookmarkEnd w:id="2"/>
      <w:bookmarkEnd w:id="3"/>
      <w:bookmarkEnd w:id="4"/>
      <w:bookmarkEnd w:id="5"/>
    </w:p>
    <w:p w:rsidR="006B1263" w:rsidRDefault="007E2E36" w:rsidP="007E2E36">
      <w:pPr>
        <w:pStyle w:val="Default"/>
        <w:spacing w:line="360" w:lineRule="auto"/>
        <w:jc w:val="both"/>
        <w:rPr>
          <w:bCs/>
          <w:sz w:val="23"/>
          <w:szCs w:val="23"/>
        </w:rPr>
      </w:pPr>
      <w:r w:rsidRPr="007E2E36">
        <w:rPr>
          <w:bCs/>
          <w:sz w:val="23"/>
          <w:szCs w:val="23"/>
        </w:rPr>
        <w:t>Školní preventivní strategie /ŠPS/ je součástí školního vzdělávacího programu /ŠVP/. ŠPS je</w:t>
      </w:r>
      <w:r>
        <w:rPr>
          <w:bCs/>
          <w:sz w:val="23"/>
          <w:szCs w:val="23"/>
        </w:rPr>
        <w:t xml:space="preserve"> dlouhodobý preventivní program, záměr školy, který </w:t>
      </w:r>
      <w:r w:rsidRPr="007E2E36">
        <w:rPr>
          <w:bCs/>
          <w:sz w:val="23"/>
          <w:szCs w:val="23"/>
        </w:rPr>
        <w:t>definuje dlouhodobé cíle v oblasti prevence sociálně patologických jevů /SPJ/, přizpůsobuje se kulturnímu a sociálnímu klimatu, struktuře školy i spe</w:t>
      </w:r>
      <w:r>
        <w:rPr>
          <w:bCs/>
          <w:sz w:val="23"/>
          <w:szCs w:val="23"/>
        </w:rPr>
        <w:t>cifikám školy, žákovské populaci</w:t>
      </w:r>
      <w:r w:rsidRPr="007E2E36">
        <w:rPr>
          <w:bCs/>
          <w:sz w:val="23"/>
          <w:szCs w:val="23"/>
        </w:rPr>
        <w:t xml:space="preserve"> i okolí školy, respektuje rozdíly ve školním prostředí.</w:t>
      </w:r>
    </w:p>
    <w:p w:rsidR="007E2E36" w:rsidRPr="007E2E36" w:rsidRDefault="007E2E36" w:rsidP="007E2E36">
      <w:pPr>
        <w:pStyle w:val="Default"/>
        <w:spacing w:line="360" w:lineRule="auto"/>
        <w:jc w:val="both"/>
      </w:pPr>
      <w:r>
        <w:rPr>
          <w:bCs/>
          <w:sz w:val="23"/>
          <w:szCs w:val="23"/>
        </w:rPr>
        <w:tab/>
      </w:r>
      <w:r>
        <w:t xml:space="preserve"> </w:t>
      </w:r>
      <w:r>
        <w:rPr>
          <w:sz w:val="23"/>
          <w:szCs w:val="23"/>
        </w:rPr>
        <w:t>Součástí školní preventivní strategie je každoročně vypracovávaný a na závěr školního roku vyhodnocovaný konkrétní dokument - Minimální preventivní program /MPP/. Minimální preventivní program je střednědobým cílem školy v oblasti prevence rizikových jevů, je zaměřen na prevenci všech sociálně patologických jevů, které se ve škole vyskytují nebo mohou vyskytnout. Program vychází z aktuálně platných metodických dokumentů MŠMT zaměřených na primární prevenci rizikového chování dětí a mládeže. Primární prevencí rozumíme veškeré konkrétní aktivity realizované s cílem předejít problémům a následkům spojeným s projevy rizikových forem chování, případně s cílem minimalizovat jejich dopad a zamezit jejich rozšíření. Nedílnou součástí primární prevence je výchova žáků základní školy ke zdravému životnímu stylu, k osvojování pozitivního sociálního chování a formování společensky žádoucích postojů žáků ke všem druhům rizikového chování, předcházení rizikovému chování i jeho možnému opakování.</w:t>
      </w:r>
    </w:p>
    <w:p w:rsidR="004F7092" w:rsidRDefault="004F7092" w:rsidP="007E2E36">
      <w:pPr>
        <w:pStyle w:val="NadpisA"/>
        <w:numPr>
          <w:ilvl w:val="0"/>
          <w:numId w:val="0"/>
        </w:numPr>
        <w:ind w:left="397"/>
      </w:pPr>
    </w:p>
    <w:p w:rsidR="004F7092" w:rsidRDefault="004F7092" w:rsidP="007E2E36">
      <w:pPr>
        <w:pStyle w:val="NadpisA"/>
        <w:numPr>
          <w:ilvl w:val="0"/>
          <w:numId w:val="0"/>
        </w:numPr>
        <w:ind w:left="397"/>
      </w:pPr>
    </w:p>
    <w:p w:rsidR="004F7092" w:rsidRDefault="004F7092" w:rsidP="007E2E36">
      <w:pPr>
        <w:pStyle w:val="NadpisA"/>
        <w:numPr>
          <w:ilvl w:val="0"/>
          <w:numId w:val="0"/>
        </w:numPr>
        <w:ind w:left="397"/>
      </w:pPr>
    </w:p>
    <w:p w:rsidR="004F7092" w:rsidRDefault="004F7092" w:rsidP="007E2E36">
      <w:pPr>
        <w:pStyle w:val="NadpisA"/>
        <w:numPr>
          <w:ilvl w:val="0"/>
          <w:numId w:val="0"/>
        </w:numPr>
        <w:ind w:left="397"/>
      </w:pPr>
    </w:p>
    <w:p w:rsidR="004F7092" w:rsidRDefault="004F7092" w:rsidP="007E2E36">
      <w:pPr>
        <w:pStyle w:val="NadpisA"/>
        <w:numPr>
          <w:ilvl w:val="0"/>
          <w:numId w:val="0"/>
        </w:numPr>
        <w:ind w:left="397"/>
      </w:pPr>
    </w:p>
    <w:p w:rsidR="004F7092" w:rsidRDefault="004F7092" w:rsidP="007E2E36">
      <w:pPr>
        <w:pStyle w:val="NadpisA"/>
        <w:numPr>
          <w:ilvl w:val="0"/>
          <w:numId w:val="0"/>
        </w:numPr>
        <w:ind w:left="397"/>
      </w:pPr>
    </w:p>
    <w:p w:rsidR="004F7092" w:rsidRDefault="004F7092" w:rsidP="004F7092">
      <w:pPr>
        <w:pStyle w:val="NadpisA"/>
        <w:numPr>
          <w:ilvl w:val="0"/>
          <w:numId w:val="0"/>
        </w:numPr>
      </w:pPr>
    </w:p>
    <w:p w:rsidR="004F7092" w:rsidRDefault="004F7092" w:rsidP="004F7092"/>
    <w:p w:rsidR="004F7092" w:rsidRDefault="004F7092" w:rsidP="004F7092"/>
    <w:p w:rsidR="0059095F" w:rsidRDefault="004F7092" w:rsidP="004F7092">
      <w:pPr>
        <w:pStyle w:val="NadpisA"/>
        <w:numPr>
          <w:ilvl w:val="0"/>
          <w:numId w:val="0"/>
        </w:numPr>
      </w:pPr>
      <w:bookmarkStart w:id="6" w:name="_Toc526084922"/>
      <w:bookmarkStart w:id="7" w:name="_Toc525749697"/>
      <w:r>
        <w:lastRenderedPageBreak/>
        <w:t>1</w:t>
      </w:r>
      <w:r w:rsidR="00002BDB">
        <w:t xml:space="preserve"> Platná legislativita</w:t>
      </w:r>
      <w:bookmarkEnd w:id="6"/>
    </w:p>
    <w:p w:rsidR="00002BDB" w:rsidRDefault="00002BDB" w:rsidP="00002BDB">
      <w:pPr>
        <w:rPr>
          <w:u w:val="single"/>
        </w:rPr>
      </w:pPr>
      <w:r>
        <w:rPr>
          <w:u w:val="single"/>
        </w:rPr>
        <w:t>Zákony:</w:t>
      </w:r>
    </w:p>
    <w:p w:rsidR="00002BDB" w:rsidRPr="00002BDB" w:rsidRDefault="00002BDB" w:rsidP="00FD401D">
      <w:pPr>
        <w:pStyle w:val="Odstavecseseznamem"/>
        <w:numPr>
          <w:ilvl w:val="0"/>
          <w:numId w:val="22"/>
        </w:numPr>
        <w:spacing w:line="360" w:lineRule="auto"/>
        <w:jc w:val="both"/>
        <w:rPr>
          <w:u w:val="single"/>
        </w:rPr>
      </w:pPr>
      <w:r>
        <w:t xml:space="preserve">Zákon č. 561/2004 Sb., o předškolním, základním, středním, vyšším odborném a jiném vzdělávání (od 1.9.2017 novela) </w:t>
      </w:r>
    </w:p>
    <w:p w:rsidR="00002BDB" w:rsidRPr="00002BDB" w:rsidRDefault="00002BDB" w:rsidP="00FD401D">
      <w:pPr>
        <w:pStyle w:val="Odstavecseseznamem"/>
        <w:numPr>
          <w:ilvl w:val="0"/>
          <w:numId w:val="22"/>
        </w:numPr>
        <w:spacing w:line="360" w:lineRule="auto"/>
        <w:jc w:val="both"/>
        <w:rPr>
          <w:u w:val="single"/>
        </w:rPr>
      </w:pPr>
      <w:r>
        <w:t xml:space="preserve">Zákon č. 65/2017 Sb,. Zákon o ochraně zdraví před škodlivými účinky návykových látek </w:t>
      </w:r>
    </w:p>
    <w:p w:rsidR="00002BDB" w:rsidRPr="00002BDB" w:rsidRDefault="00002BDB" w:rsidP="00FD401D">
      <w:pPr>
        <w:pStyle w:val="Odstavecseseznamem"/>
        <w:numPr>
          <w:ilvl w:val="0"/>
          <w:numId w:val="22"/>
        </w:numPr>
        <w:spacing w:line="360" w:lineRule="auto"/>
        <w:jc w:val="both"/>
        <w:rPr>
          <w:u w:val="single"/>
        </w:rPr>
      </w:pPr>
      <w:r>
        <w:t xml:space="preserve">Zákon č. 167/1998 Sb,. O návykových látkách </w:t>
      </w:r>
    </w:p>
    <w:p w:rsidR="00002BDB" w:rsidRPr="00002BDB" w:rsidRDefault="00002BDB" w:rsidP="00FD401D">
      <w:pPr>
        <w:pStyle w:val="Odstavecseseznamem"/>
        <w:numPr>
          <w:ilvl w:val="0"/>
          <w:numId w:val="22"/>
        </w:numPr>
        <w:spacing w:line="360" w:lineRule="auto"/>
        <w:jc w:val="both"/>
        <w:rPr>
          <w:u w:val="single"/>
        </w:rPr>
      </w:pPr>
      <w:r>
        <w:t xml:space="preserve">Zákon č. 40/2009 Sb,. Trestní zákoník </w:t>
      </w:r>
    </w:p>
    <w:p w:rsidR="00002BDB" w:rsidRPr="00002BDB" w:rsidRDefault="00002BDB" w:rsidP="00FD401D">
      <w:pPr>
        <w:pStyle w:val="Odstavecseseznamem"/>
        <w:numPr>
          <w:ilvl w:val="0"/>
          <w:numId w:val="22"/>
        </w:numPr>
        <w:spacing w:line="360" w:lineRule="auto"/>
        <w:jc w:val="both"/>
        <w:rPr>
          <w:u w:val="single"/>
        </w:rPr>
      </w:pPr>
      <w:r>
        <w:t xml:space="preserve">Zákon č. 250/2016 zákon o odpovědnosti za přestupky a řízení o nich </w:t>
      </w:r>
    </w:p>
    <w:p w:rsidR="00002BDB" w:rsidRPr="00002BDB" w:rsidRDefault="00002BDB" w:rsidP="00FD401D">
      <w:pPr>
        <w:pStyle w:val="Odstavecseseznamem"/>
        <w:numPr>
          <w:ilvl w:val="0"/>
          <w:numId w:val="22"/>
        </w:numPr>
        <w:spacing w:line="360" w:lineRule="auto"/>
        <w:jc w:val="both"/>
        <w:rPr>
          <w:u w:val="single"/>
        </w:rPr>
      </w:pPr>
      <w:r>
        <w:t xml:space="preserve">Zákon č. 251/2016 Sb,. Zákon o některých přestupcích </w:t>
      </w:r>
    </w:p>
    <w:p w:rsidR="00002BDB" w:rsidRPr="00002BDB" w:rsidRDefault="00002BDB" w:rsidP="00FD401D">
      <w:pPr>
        <w:pStyle w:val="Odstavecseseznamem"/>
        <w:numPr>
          <w:ilvl w:val="0"/>
          <w:numId w:val="22"/>
        </w:numPr>
        <w:spacing w:line="360" w:lineRule="auto"/>
        <w:jc w:val="both"/>
        <w:rPr>
          <w:u w:val="single"/>
        </w:rPr>
      </w:pPr>
      <w:r>
        <w:t xml:space="preserve">Zákon č. 359/1999 Sb,. O sociálně právní ochraně dětí </w:t>
      </w:r>
    </w:p>
    <w:p w:rsidR="00002BDB" w:rsidRPr="00002BDB" w:rsidRDefault="00002BDB" w:rsidP="00FD401D">
      <w:pPr>
        <w:pStyle w:val="Odstavecseseznamem"/>
        <w:numPr>
          <w:ilvl w:val="0"/>
          <w:numId w:val="22"/>
        </w:numPr>
        <w:spacing w:line="360" w:lineRule="auto"/>
        <w:jc w:val="both"/>
        <w:rPr>
          <w:u w:val="single"/>
        </w:rPr>
      </w:pPr>
      <w:r>
        <w:t xml:space="preserve">Zákon č. 218/2003 Sb,. O odpovědnosti mládeže za protiprávní činy a o soudnictví ce věcech mládeže a o změně některých zákonů </w:t>
      </w:r>
    </w:p>
    <w:p w:rsidR="00002BDB" w:rsidRPr="00002BDB" w:rsidRDefault="00002BDB" w:rsidP="00FD401D">
      <w:pPr>
        <w:pStyle w:val="Odstavecseseznamem"/>
        <w:numPr>
          <w:ilvl w:val="0"/>
          <w:numId w:val="22"/>
        </w:numPr>
        <w:spacing w:line="360" w:lineRule="auto"/>
        <w:jc w:val="both"/>
        <w:rPr>
          <w:u w:val="single"/>
        </w:rPr>
      </w:pPr>
      <w:r>
        <w:t>Zákon č. 89/2012 Sb,. Občanský zákoník</w:t>
      </w:r>
    </w:p>
    <w:p w:rsidR="00002BDB" w:rsidRPr="00002BDB" w:rsidRDefault="00002BDB" w:rsidP="00FD401D">
      <w:pPr>
        <w:pStyle w:val="Odstavecseseznamem"/>
        <w:numPr>
          <w:ilvl w:val="0"/>
          <w:numId w:val="22"/>
        </w:numPr>
        <w:spacing w:line="360" w:lineRule="auto"/>
        <w:jc w:val="both"/>
        <w:rPr>
          <w:u w:val="single"/>
        </w:rPr>
      </w:pPr>
      <w:r>
        <w:t xml:space="preserve">Zákon č. 109/2002 SB,. O výkonu ústavní výchovy nebo ochranné výchovy ve školských zařízeních a o preventivně výchovné péči ve školských zařízeních a o změně dalších zákonů </w:t>
      </w:r>
    </w:p>
    <w:p w:rsidR="00002BDB" w:rsidRDefault="00002BDB" w:rsidP="00002BDB">
      <w:pPr>
        <w:pStyle w:val="Odstavecseseznamem"/>
        <w:spacing w:line="360" w:lineRule="auto"/>
        <w:ind w:left="0"/>
        <w:jc w:val="both"/>
        <w:rPr>
          <w:u w:val="single"/>
        </w:rPr>
      </w:pPr>
      <w:r w:rsidRPr="00002BDB">
        <w:rPr>
          <w:u w:val="single"/>
        </w:rPr>
        <w:t xml:space="preserve">Vyhlášky </w:t>
      </w:r>
    </w:p>
    <w:p w:rsidR="00002BDB" w:rsidRDefault="00002BDB" w:rsidP="00FD401D">
      <w:pPr>
        <w:pStyle w:val="Odstavecseseznamem"/>
        <w:numPr>
          <w:ilvl w:val="0"/>
          <w:numId w:val="23"/>
        </w:numPr>
        <w:spacing w:line="360" w:lineRule="auto"/>
        <w:jc w:val="both"/>
      </w:pPr>
      <w:r>
        <w:t>Vyhláška č. 72/2005 Sb,. o poskytování poradenských služeb ve školách a školských poradenských zařízeních ve znění pozdějších zákonů</w:t>
      </w:r>
    </w:p>
    <w:p w:rsidR="00002BDB" w:rsidRPr="00002BDB" w:rsidRDefault="00002BDB" w:rsidP="00FD401D">
      <w:pPr>
        <w:pStyle w:val="Odstavecseseznamem"/>
        <w:numPr>
          <w:ilvl w:val="0"/>
          <w:numId w:val="23"/>
        </w:numPr>
        <w:spacing w:line="360" w:lineRule="auto"/>
        <w:jc w:val="both"/>
      </w:pPr>
      <w:r>
        <w:t xml:space="preserve">Vyhláška č. 27/20116 Sb,. O vzdělávání žákl se SVP a žáků nadaných </w:t>
      </w:r>
    </w:p>
    <w:p w:rsidR="00002BDB" w:rsidRPr="00002BDB" w:rsidRDefault="00002BDB" w:rsidP="00FD401D">
      <w:pPr>
        <w:pStyle w:val="Odstavecseseznamem"/>
        <w:numPr>
          <w:ilvl w:val="0"/>
          <w:numId w:val="23"/>
        </w:numPr>
        <w:spacing w:line="360" w:lineRule="auto"/>
        <w:jc w:val="both"/>
      </w:pPr>
      <w:r>
        <w:t xml:space="preserve">Vyhláška č. 317/2005 Sb,. O dalším vzdělávání pedagogických pracovníků, akreditačních komisí a kariérním systému pedagogických pracovníků </w:t>
      </w:r>
    </w:p>
    <w:p w:rsidR="00A4496F" w:rsidRPr="00002BDB" w:rsidRDefault="00002BDB" w:rsidP="00FD401D">
      <w:pPr>
        <w:pStyle w:val="Odstavecseseznamem"/>
        <w:numPr>
          <w:ilvl w:val="0"/>
          <w:numId w:val="23"/>
        </w:numPr>
        <w:spacing w:line="360" w:lineRule="auto"/>
        <w:jc w:val="both"/>
      </w:pPr>
      <w:r>
        <w:t xml:space="preserve">Vyhláška č. </w:t>
      </w:r>
      <w:r w:rsidR="00A4496F">
        <w:t>263/2007 Sb,. .. kterou stanový pracovní řád pro zaměstnance škola  školských zařízeních zřízených MŠMT, krajem (…)</w:t>
      </w:r>
    </w:p>
    <w:p w:rsidR="00A4496F" w:rsidRPr="00002BDB" w:rsidRDefault="00002BDB" w:rsidP="00FD401D">
      <w:pPr>
        <w:pStyle w:val="Odstavecseseznamem"/>
        <w:numPr>
          <w:ilvl w:val="0"/>
          <w:numId w:val="23"/>
        </w:numPr>
        <w:spacing w:line="360" w:lineRule="auto"/>
        <w:jc w:val="both"/>
      </w:pPr>
      <w:r>
        <w:t xml:space="preserve">Vyhláška č. </w:t>
      </w:r>
      <w:r w:rsidR="00A4496F">
        <w:t xml:space="preserve">48/2005 Sb,. O základním vzdělávání a některých náležitostech plnění povinné školní docházky </w:t>
      </w:r>
    </w:p>
    <w:p w:rsidR="00002BDB" w:rsidRPr="00002BDB" w:rsidRDefault="00002BDB" w:rsidP="00FD401D">
      <w:pPr>
        <w:pStyle w:val="Odstavecseseznamem"/>
        <w:numPr>
          <w:ilvl w:val="0"/>
          <w:numId w:val="23"/>
        </w:numPr>
        <w:spacing w:line="360" w:lineRule="auto"/>
        <w:jc w:val="both"/>
      </w:pPr>
      <w:r>
        <w:t xml:space="preserve">Vyhláška č. </w:t>
      </w:r>
      <w:r w:rsidR="00A4496F">
        <w:t>64/2005 Sb,. O evidenci úrazů dětí, žáků a studentů</w:t>
      </w:r>
    </w:p>
    <w:p w:rsidR="00A4496F" w:rsidRDefault="00A4496F" w:rsidP="00A4496F">
      <w:pPr>
        <w:pStyle w:val="Odstavecseseznamem"/>
        <w:spacing w:line="360" w:lineRule="auto"/>
        <w:ind w:left="0"/>
        <w:jc w:val="both"/>
      </w:pPr>
      <w:r w:rsidRPr="00A4496F">
        <w:rPr>
          <w:u w:val="single"/>
        </w:rPr>
        <w:t xml:space="preserve">Nařízení vlády </w:t>
      </w:r>
    </w:p>
    <w:p w:rsidR="00A4496F" w:rsidRDefault="00A4496F" w:rsidP="00FD401D">
      <w:pPr>
        <w:pStyle w:val="Odstavecseseznamem"/>
        <w:numPr>
          <w:ilvl w:val="0"/>
          <w:numId w:val="24"/>
        </w:numPr>
        <w:spacing w:line="360" w:lineRule="auto"/>
        <w:jc w:val="both"/>
      </w:pPr>
      <w:r>
        <w:t xml:space="preserve">Nařízení vlády 75/2005 Sb,. O stanovení rozsahu přímé vyučovací, přímé výchovné, přímé speciálně pedagogické a přímé pedagogicko-psychologické činnosti pedagogických pracovníků </w:t>
      </w:r>
    </w:p>
    <w:p w:rsidR="00A4496F" w:rsidRDefault="00A4496F" w:rsidP="00A4496F">
      <w:pPr>
        <w:pStyle w:val="NadpisB"/>
      </w:pPr>
      <w:bookmarkStart w:id="8" w:name="_Toc526084923"/>
      <w:r>
        <w:lastRenderedPageBreak/>
        <w:t>Metodické doporučení a pokyny</w:t>
      </w:r>
      <w:bookmarkEnd w:id="8"/>
      <w:r>
        <w:t xml:space="preserve"> </w:t>
      </w:r>
    </w:p>
    <w:p w:rsidR="00A4496F" w:rsidRDefault="00A4496F" w:rsidP="00A4496F">
      <w:pPr>
        <w:spacing w:line="360" w:lineRule="auto"/>
        <w:jc w:val="both"/>
      </w:pPr>
      <w:r>
        <w:t>Metodické doporučení k primární prevenci rizikového chování u dětí, žáků a studentů ve školách a školských zařízeních č.</w:t>
      </w:r>
      <w:r w:rsidR="00AE0764">
        <w:t xml:space="preserve"> </w:t>
      </w:r>
      <w:r>
        <w:t>j. 2</w:t>
      </w:r>
      <w:r w:rsidR="00326E5C">
        <w:t xml:space="preserve">1291/2013-28 se všemi přílohami. Dostupné na: </w:t>
      </w:r>
      <w:hyperlink r:id="rId10" w:history="1">
        <w:r w:rsidR="00326E5C" w:rsidRPr="00C93D74">
          <w:rPr>
            <w:rStyle w:val="Hypertextovodkaz"/>
          </w:rPr>
          <w:t>http://www.msmt.cz/vzdelavani/socialni-programy/metodicke-dokumenty-doporuceni-a-pokyny</w:t>
        </w:r>
      </w:hyperlink>
      <w:r w:rsidR="00326E5C">
        <w:t xml:space="preserve"> . </w:t>
      </w:r>
    </w:p>
    <w:p w:rsidR="00326E5C" w:rsidRDefault="00326E5C" w:rsidP="00FD401D">
      <w:pPr>
        <w:pStyle w:val="Odstavecseseznamem"/>
        <w:numPr>
          <w:ilvl w:val="0"/>
          <w:numId w:val="25"/>
        </w:numPr>
        <w:spacing w:line="360" w:lineRule="auto"/>
        <w:jc w:val="both"/>
      </w:pPr>
      <w:r>
        <w:t xml:space="preserve">Návykové látky </w:t>
      </w:r>
    </w:p>
    <w:p w:rsidR="00326E5C" w:rsidRDefault="00326E5C" w:rsidP="00FD401D">
      <w:pPr>
        <w:pStyle w:val="Odstavecseseznamem"/>
        <w:numPr>
          <w:ilvl w:val="0"/>
          <w:numId w:val="25"/>
        </w:numPr>
        <w:spacing w:line="360" w:lineRule="auto"/>
        <w:jc w:val="both"/>
      </w:pPr>
      <w:r>
        <w:t>Rizikové chování v dopravě</w:t>
      </w:r>
    </w:p>
    <w:p w:rsidR="00326E5C" w:rsidRDefault="00326E5C" w:rsidP="00FD401D">
      <w:pPr>
        <w:pStyle w:val="Odstavecseseznamem"/>
        <w:numPr>
          <w:ilvl w:val="0"/>
          <w:numId w:val="25"/>
        </w:numPr>
        <w:spacing w:line="360" w:lineRule="auto"/>
        <w:jc w:val="both"/>
      </w:pPr>
      <w:r>
        <w:t>Poruchy příjmu potravy</w:t>
      </w:r>
    </w:p>
    <w:p w:rsidR="00326E5C" w:rsidRDefault="005405EA" w:rsidP="00FD401D">
      <w:pPr>
        <w:pStyle w:val="Odstavecseseznamem"/>
        <w:numPr>
          <w:ilvl w:val="0"/>
          <w:numId w:val="25"/>
        </w:numPr>
        <w:spacing w:line="360" w:lineRule="auto"/>
        <w:jc w:val="both"/>
      </w:pPr>
      <w:r>
        <w:t>Alkohol u dětí školního věku</w:t>
      </w:r>
    </w:p>
    <w:p w:rsidR="00326E5C" w:rsidRDefault="00326E5C" w:rsidP="00FD401D">
      <w:pPr>
        <w:pStyle w:val="Odstavecseseznamem"/>
        <w:numPr>
          <w:ilvl w:val="0"/>
          <w:numId w:val="25"/>
        </w:numPr>
        <w:spacing w:line="360" w:lineRule="auto"/>
        <w:jc w:val="both"/>
      </w:pPr>
      <w:r>
        <w:t>Syndrom týraného dítěte – CAN</w:t>
      </w:r>
    </w:p>
    <w:p w:rsidR="00326E5C" w:rsidRDefault="00326E5C" w:rsidP="00FD401D">
      <w:pPr>
        <w:pStyle w:val="Odstavecseseznamem"/>
        <w:numPr>
          <w:ilvl w:val="0"/>
          <w:numId w:val="25"/>
        </w:numPr>
        <w:spacing w:line="360" w:lineRule="auto"/>
        <w:jc w:val="both"/>
      </w:pPr>
      <w:r>
        <w:t>Školní šikanování</w:t>
      </w:r>
    </w:p>
    <w:p w:rsidR="00326E5C" w:rsidRDefault="00326E5C" w:rsidP="00FD401D">
      <w:pPr>
        <w:pStyle w:val="Odstavecseseznamem"/>
        <w:numPr>
          <w:ilvl w:val="0"/>
          <w:numId w:val="25"/>
        </w:numPr>
        <w:spacing w:line="360" w:lineRule="auto"/>
        <w:jc w:val="both"/>
      </w:pPr>
      <w:r>
        <w:t>Kyberšikana</w:t>
      </w:r>
    </w:p>
    <w:p w:rsidR="00326E5C" w:rsidRDefault="00326E5C" w:rsidP="00FD401D">
      <w:pPr>
        <w:pStyle w:val="Odstavecseseznamem"/>
        <w:numPr>
          <w:ilvl w:val="0"/>
          <w:numId w:val="25"/>
        </w:numPr>
        <w:spacing w:line="360" w:lineRule="auto"/>
        <w:jc w:val="both"/>
      </w:pPr>
      <w:r>
        <w:t>Homofobie</w:t>
      </w:r>
    </w:p>
    <w:p w:rsidR="00326E5C" w:rsidRDefault="00326E5C" w:rsidP="00FD401D">
      <w:pPr>
        <w:pStyle w:val="Odstavecseseznamem"/>
        <w:numPr>
          <w:ilvl w:val="0"/>
          <w:numId w:val="25"/>
        </w:numPr>
        <w:spacing w:line="360" w:lineRule="auto"/>
        <w:jc w:val="both"/>
      </w:pPr>
      <w:r>
        <w:t>Extremismus, rasismus, xenofobie, antisemitismus</w:t>
      </w:r>
    </w:p>
    <w:p w:rsidR="00326E5C" w:rsidRDefault="00326E5C" w:rsidP="00FD401D">
      <w:pPr>
        <w:pStyle w:val="Odstavecseseznamem"/>
        <w:numPr>
          <w:ilvl w:val="0"/>
          <w:numId w:val="25"/>
        </w:numPr>
        <w:spacing w:line="360" w:lineRule="auto"/>
        <w:jc w:val="both"/>
      </w:pPr>
      <w:r>
        <w:t>Vandalismus</w:t>
      </w:r>
    </w:p>
    <w:p w:rsidR="00326E5C" w:rsidRDefault="00326E5C" w:rsidP="00FD401D">
      <w:pPr>
        <w:pStyle w:val="Odstavecseseznamem"/>
        <w:numPr>
          <w:ilvl w:val="0"/>
          <w:numId w:val="25"/>
        </w:numPr>
        <w:spacing w:line="360" w:lineRule="auto"/>
        <w:jc w:val="both"/>
      </w:pPr>
      <w:r>
        <w:t xml:space="preserve">Záškoláctví </w:t>
      </w:r>
    </w:p>
    <w:p w:rsidR="00326E5C" w:rsidRDefault="00326E5C" w:rsidP="00FD401D">
      <w:pPr>
        <w:pStyle w:val="Odstavecseseznamem"/>
        <w:numPr>
          <w:ilvl w:val="0"/>
          <w:numId w:val="25"/>
        </w:numPr>
        <w:spacing w:line="360" w:lineRule="auto"/>
        <w:jc w:val="both"/>
      </w:pPr>
      <w:r>
        <w:t>Krádeže</w:t>
      </w:r>
    </w:p>
    <w:p w:rsidR="00326E5C" w:rsidRDefault="00326E5C" w:rsidP="00FD401D">
      <w:pPr>
        <w:pStyle w:val="Odstavecseseznamem"/>
        <w:numPr>
          <w:ilvl w:val="0"/>
          <w:numId w:val="25"/>
        </w:numPr>
        <w:spacing w:line="360" w:lineRule="auto"/>
        <w:jc w:val="both"/>
      </w:pPr>
      <w:r>
        <w:t>Tabák</w:t>
      </w:r>
    </w:p>
    <w:p w:rsidR="00326E5C" w:rsidRDefault="00326E5C" w:rsidP="00FD401D">
      <w:pPr>
        <w:pStyle w:val="Odstavecseseznamem"/>
        <w:numPr>
          <w:ilvl w:val="0"/>
          <w:numId w:val="25"/>
        </w:numPr>
        <w:spacing w:line="360" w:lineRule="auto"/>
        <w:jc w:val="both"/>
      </w:pPr>
      <w:r>
        <w:t xml:space="preserve">Krizové situace spojené s ohrožováním násilím ve školním prostředí, které přichází z vnějšího i vnitřního prostředí </w:t>
      </w:r>
    </w:p>
    <w:p w:rsidR="00326E5C" w:rsidRDefault="00326E5C" w:rsidP="00FD401D">
      <w:pPr>
        <w:pStyle w:val="Odstavecseseznamem"/>
        <w:numPr>
          <w:ilvl w:val="0"/>
          <w:numId w:val="25"/>
        </w:numPr>
        <w:spacing w:line="360" w:lineRule="auto"/>
        <w:jc w:val="both"/>
      </w:pPr>
      <w:r>
        <w:t>Netolismus</w:t>
      </w:r>
    </w:p>
    <w:p w:rsidR="00326E5C" w:rsidRDefault="00326E5C" w:rsidP="00FD401D">
      <w:pPr>
        <w:pStyle w:val="Odstavecseseznamem"/>
        <w:numPr>
          <w:ilvl w:val="0"/>
          <w:numId w:val="25"/>
        </w:numPr>
        <w:spacing w:line="360" w:lineRule="auto"/>
        <w:jc w:val="both"/>
      </w:pPr>
      <w:r>
        <w:t>Sebepoškozování</w:t>
      </w:r>
    </w:p>
    <w:p w:rsidR="00326E5C" w:rsidRDefault="00326E5C" w:rsidP="00FD401D">
      <w:pPr>
        <w:pStyle w:val="Odstavecseseznamem"/>
        <w:numPr>
          <w:ilvl w:val="0"/>
          <w:numId w:val="25"/>
        </w:numPr>
        <w:spacing w:line="360" w:lineRule="auto"/>
        <w:jc w:val="both"/>
      </w:pPr>
      <w:r>
        <w:t>Nová náboženská hnutí</w:t>
      </w:r>
    </w:p>
    <w:p w:rsidR="00326E5C" w:rsidRDefault="00326E5C" w:rsidP="00FD401D">
      <w:pPr>
        <w:pStyle w:val="Odstavecseseznamem"/>
        <w:numPr>
          <w:ilvl w:val="0"/>
          <w:numId w:val="25"/>
        </w:numPr>
        <w:spacing w:line="360" w:lineRule="auto"/>
        <w:jc w:val="both"/>
      </w:pPr>
      <w:r>
        <w:t>Rizikové a sexuální chování</w:t>
      </w:r>
    </w:p>
    <w:p w:rsidR="00326E5C" w:rsidRDefault="00326E5C" w:rsidP="00FD401D">
      <w:pPr>
        <w:pStyle w:val="Odstavecseseznamem"/>
        <w:numPr>
          <w:ilvl w:val="0"/>
          <w:numId w:val="25"/>
        </w:numPr>
        <w:spacing w:line="360" w:lineRule="auto"/>
        <w:jc w:val="both"/>
      </w:pPr>
      <w:r>
        <w:t>Příslušnost k subkulturám</w:t>
      </w:r>
    </w:p>
    <w:p w:rsidR="00326E5C" w:rsidRDefault="00326E5C" w:rsidP="00FD401D">
      <w:pPr>
        <w:pStyle w:val="Odstavecseseznamem"/>
        <w:numPr>
          <w:ilvl w:val="0"/>
          <w:numId w:val="25"/>
        </w:numPr>
        <w:spacing w:line="360" w:lineRule="auto"/>
        <w:jc w:val="both"/>
      </w:pPr>
      <w:r>
        <w:t>Domácí násilí</w:t>
      </w:r>
    </w:p>
    <w:p w:rsidR="00326E5C" w:rsidRDefault="00326E5C" w:rsidP="00FD401D">
      <w:pPr>
        <w:pStyle w:val="Odstavecseseznamem"/>
        <w:numPr>
          <w:ilvl w:val="0"/>
          <w:numId w:val="25"/>
        </w:numPr>
        <w:spacing w:line="360" w:lineRule="auto"/>
        <w:jc w:val="both"/>
      </w:pPr>
      <w:r>
        <w:t>Hazardní hraní</w:t>
      </w:r>
    </w:p>
    <w:p w:rsidR="0059095F" w:rsidRDefault="00326E5C" w:rsidP="00FD401D">
      <w:pPr>
        <w:pStyle w:val="Odstavecseseznamem"/>
        <w:numPr>
          <w:ilvl w:val="0"/>
          <w:numId w:val="25"/>
        </w:numPr>
        <w:spacing w:line="360" w:lineRule="auto"/>
        <w:jc w:val="both"/>
      </w:pPr>
      <w:r>
        <w:t xml:space="preserve">Dodržování pravidel prevence vzniku problémových situací týkajících se žáků s PAS ve školách a školských zařízeních </w:t>
      </w:r>
    </w:p>
    <w:p w:rsidR="00326E5C" w:rsidRDefault="00326E5C" w:rsidP="00326E5C">
      <w:pPr>
        <w:spacing w:line="360" w:lineRule="auto"/>
        <w:jc w:val="both"/>
      </w:pPr>
    </w:p>
    <w:p w:rsidR="00326E5C" w:rsidRDefault="00326E5C" w:rsidP="00326E5C">
      <w:pPr>
        <w:spacing w:line="360" w:lineRule="auto"/>
        <w:jc w:val="both"/>
      </w:pPr>
    </w:p>
    <w:p w:rsidR="004F7092" w:rsidRPr="0059095F" w:rsidRDefault="0059095F" w:rsidP="0059095F">
      <w:pPr>
        <w:pStyle w:val="NadpisA"/>
        <w:numPr>
          <w:ilvl w:val="0"/>
          <w:numId w:val="0"/>
        </w:numPr>
      </w:pPr>
      <w:bookmarkStart w:id="9" w:name="_Toc526084924"/>
      <w:r>
        <w:lastRenderedPageBreak/>
        <w:t>2</w:t>
      </w:r>
      <w:r w:rsidR="004F7092" w:rsidRPr="0059095F">
        <w:t xml:space="preserve"> Charakteristika školy</w:t>
      </w:r>
      <w:bookmarkEnd w:id="7"/>
      <w:bookmarkEnd w:id="9"/>
      <w:r w:rsidR="004F7092" w:rsidRPr="0059095F">
        <w:t xml:space="preserve"> </w:t>
      </w:r>
    </w:p>
    <w:p w:rsidR="004F7092" w:rsidRDefault="004F7092" w:rsidP="004F7092">
      <w:pPr>
        <w:rPr>
          <w:u w:val="single"/>
        </w:rPr>
      </w:pPr>
      <w:r w:rsidRPr="00502BBD">
        <w:rPr>
          <w:u w:val="single"/>
        </w:rPr>
        <w:t xml:space="preserve">Adresa školy a sídlo: </w:t>
      </w:r>
    </w:p>
    <w:p w:rsidR="004F7092" w:rsidRPr="00502BBD" w:rsidRDefault="004F7092" w:rsidP="004F7092">
      <w:pPr>
        <w:rPr>
          <w:u w:val="single"/>
        </w:rPr>
      </w:pPr>
    </w:p>
    <w:p w:rsidR="005405EA" w:rsidRDefault="004F7092" w:rsidP="004F7092">
      <w:pPr>
        <w:spacing w:line="360" w:lineRule="auto"/>
        <w:jc w:val="both"/>
        <w:rPr>
          <w:rFonts w:ascii="Times New Roman" w:hAnsi="Times New Roman"/>
        </w:rPr>
      </w:pPr>
      <w:r>
        <w:rPr>
          <w:rFonts w:ascii="Times New Roman" w:hAnsi="Times New Roman"/>
        </w:rPr>
        <w:t>Z</w:t>
      </w:r>
      <w:r w:rsidRPr="00054197">
        <w:rPr>
          <w:rFonts w:ascii="Times New Roman" w:hAnsi="Times New Roman"/>
        </w:rPr>
        <w:t>ákladní ško</w:t>
      </w:r>
      <w:r w:rsidR="005405EA">
        <w:rPr>
          <w:rFonts w:ascii="Times New Roman" w:hAnsi="Times New Roman"/>
        </w:rPr>
        <w:t>la Slezská Ostrava, Škrobálkova 51</w:t>
      </w:r>
      <w:r w:rsidRPr="00054197">
        <w:rPr>
          <w:rFonts w:ascii="Times New Roman" w:hAnsi="Times New Roman"/>
        </w:rPr>
        <w:t>,</w:t>
      </w:r>
      <w:r>
        <w:rPr>
          <w:rFonts w:ascii="Times New Roman" w:hAnsi="Times New Roman"/>
        </w:rPr>
        <w:t xml:space="preserve"> </w:t>
      </w:r>
      <w:r w:rsidRPr="00054197">
        <w:rPr>
          <w:rFonts w:ascii="Times New Roman" w:hAnsi="Times New Roman"/>
        </w:rPr>
        <w:t>příspěvková organizace</w:t>
      </w:r>
      <w:r>
        <w:rPr>
          <w:rFonts w:ascii="Times New Roman" w:hAnsi="Times New Roman"/>
        </w:rPr>
        <w:t xml:space="preserve">, </w:t>
      </w:r>
    </w:p>
    <w:p w:rsidR="004F7092" w:rsidRDefault="005405EA" w:rsidP="004F7092">
      <w:pPr>
        <w:spacing w:line="360" w:lineRule="auto"/>
        <w:jc w:val="both"/>
        <w:rPr>
          <w:rFonts w:ascii="Times New Roman" w:hAnsi="Times New Roman"/>
          <w:b/>
        </w:rPr>
      </w:pPr>
      <w:r>
        <w:rPr>
          <w:rFonts w:ascii="Times New Roman" w:hAnsi="Times New Roman"/>
        </w:rPr>
        <w:t xml:space="preserve">Škrobálkova 300/51, 718 00 </w:t>
      </w:r>
      <w:r w:rsidR="004F7092" w:rsidRPr="00502BBD">
        <w:rPr>
          <w:rFonts w:ascii="Times New Roman" w:hAnsi="Times New Roman"/>
        </w:rPr>
        <w:t xml:space="preserve">Ostrava – Kunčičky. </w:t>
      </w:r>
    </w:p>
    <w:p w:rsidR="004F7092" w:rsidRDefault="004F7092" w:rsidP="004F7092">
      <w:pPr>
        <w:spacing w:line="360" w:lineRule="auto"/>
        <w:jc w:val="both"/>
        <w:rPr>
          <w:rFonts w:ascii="Times New Roman" w:hAnsi="Times New Roman"/>
          <w:u w:val="single"/>
        </w:rPr>
      </w:pPr>
    </w:p>
    <w:p w:rsidR="005405EA" w:rsidRDefault="005405EA" w:rsidP="004F7092">
      <w:pPr>
        <w:spacing w:line="360" w:lineRule="auto"/>
        <w:jc w:val="both"/>
        <w:rPr>
          <w:rFonts w:ascii="Times New Roman" w:hAnsi="Times New Roman"/>
        </w:rPr>
      </w:pPr>
    </w:p>
    <w:p w:rsidR="004F7092" w:rsidRPr="009F3EB7" w:rsidRDefault="004F7092" w:rsidP="004F7092">
      <w:pPr>
        <w:spacing w:line="360" w:lineRule="auto"/>
        <w:jc w:val="both"/>
        <w:rPr>
          <w:rFonts w:ascii="Times New Roman" w:hAnsi="Times New Roman"/>
        </w:rPr>
      </w:pPr>
      <w:r w:rsidRPr="009F3EB7">
        <w:rPr>
          <w:rFonts w:ascii="Times New Roman" w:hAnsi="Times New Roman"/>
        </w:rPr>
        <w:t>ZŠ Škrobálkova byla založena v roce 1928, nyní je to ZŠ běžného – klasického typ</w:t>
      </w:r>
      <w:r w:rsidR="005405EA">
        <w:rPr>
          <w:rFonts w:ascii="Times New Roman" w:hAnsi="Times New Roman"/>
        </w:rPr>
        <w:t>u</w:t>
      </w:r>
      <w:r w:rsidRPr="009F3EB7">
        <w:rPr>
          <w:rFonts w:ascii="Times New Roman" w:hAnsi="Times New Roman"/>
        </w:rPr>
        <w:t xml:space="preserve"> s devíti postupovými ročníky. Celkový počet žáků se pohybuje okolo 240 (ze spádových oblastí Slezské Ostravy, především však z Kunčiček, Kunčic a Zárubku). </w:t>
      </w:r>
      <w:r w:rsidRPr="009F3EB7">
        <w:rPr>
          <w:rFonts w:ascii="Times New Roman" w:hAnsi="Times New Roman"/>
          <w:u w:val="single"/>
        </w:rPr>
        <w:t>Většina našich žáků vyrůstá v sociálně slabším prostředí.</w:t>
      </w:r>
      <w:r w:rsidRPr="009F3EB7">
        <w:rPr>
          <w:rFonts w:ascii="Times New Roman" w:hAnsi="Times New Roman"/>
        </w:rPr>
        <w:t xml:space="preserve"> Součástí ZŠ je také</w:t>
      </w:r>
      <w:r w:rsidR="005405EA">
        <w:rPr>
          <w:rFonts w:ascii="Times New Roman" w:hAnsi="Times New Roman"/>
        </w:rPr>
        <w:t xml:space="preserve"> přípravná třída, </w:t>
      </w:r>
      <w:r w:rsidRPr="009F3EB7">
        <w:rPr>
          <w:rFonts w:ascii="Times New Roman" w:hAnsi="Times New Roman"/>
        </w:rPr>
        <w:t>školní družina a školní klub, disponujeme také školní jídelnou, cvičnou kuchyní, školním hřištěm s travnatou plochou. Samozřejmostí je také tělocvična s posilovnou, počítačové učebny a učebny s interaktivní tabulí.</w:t>
      </w:r>
      <w:r w:rsidR="005405EA">
        <w:rPr>
          <w:rFonts w:ascii="Times New Roman" w:hAnsi="Times New Roman"/>
        </w:rPr>
        <w:t xml:space="preserve"> Pedagogický sbor se skládá z 16</w:t>
      </w:r>
      <w:r w:rsidRPr="009F3EB7">
        <w:rPr>
          <w:rFonts w:ascii="Times New Roman" w:hAnsi="Times New Roman"/>
        </w:rPr>
        <w:t xml:space="preserve"> </w:t>
      </w:r>
      <w:r w:rsidRPr="005405EA">
        <w:rPr>
          <w:rFonts w:ascii="Times New Roman" w:hAnsi="Times New Roman"/>
        </w:rPr>
        <w:t>pedagogů,</w:t>
      </w:r>
      <w:r w:rsidRPr="009F3EB7">
        <w:rPr>
          <w:rFonts w:ascii="Times New Roman" w:hAnsi="Times New Roman"/>
          <w:color w:val="FF0000"/>
        </w:rPr>
        <w:t xml:space="preserve"> </w:t>
      </w:r>
      <w:r w:rsidRPr="009F3EB7">
        <w:rPr>
          <w:rFonts w:ascii="Times New Roman" w:hAnsi="Times New Roman"/>
        </w:rPr>
        <w:t xml:space="preserve">2 vychovatelů pro ŠD, ŠK a 8 asistentů pedagoga, kteří úzce spolupracují s třídními učiteli. Společně řeší a snaží se odstranit výchovné a prospěchové problémy romských žáků. Klima školy je příznivé, vládnou zde partnerské vztahy. Dobrá komunikace s rodiči je jedním z cílů školy. Rodiče jsou o chování a prospěchu dětí pravidelně informování prostřednictvím žákovských knížek, třídních schůzek, popřípadě osobní návštěvou po předchozí dohodě s vyučujícím. Informace o provozu školy mohou sledovat také na webových stránkách či sociální síti. </w:t>
      </w:r>
    </w:p>
    <w:p w:rsidR="004F7092" w:rsidRDefault="004F7092" w:rsidP="004F7092">
      <w:pPr>
        <w:pStyle w:val="NadpisB"/>
      </w:pPr>
      <w:bookmarkStart w:id="10" w:name="_Toc526084925"/>
      <w:r>
        <w:t>Popis aktuálního stavu</w:t>
      </w:r>
      <w:bookmarkEnd w:id="10"/>
      <w:r>
        <w:t xml:space="preserve"> </w:t>
      </w:r>
    </w:p>
    <w:p w:rsidR="004F7092" w:rsidRDefault="004F7092" w:rsidP="004F7092">
      <w:pPr>
        <w:spacing w:line="360" w:lineRule="auto"/>
        <w:jc w:val="both"/>
      </w:pPr>
      <w:r>
        <w:t>Žáci ZŠ ve většině případů pochází z rodin se sníženým socioe</w:t>
      </w:r>
      <w:r w:rsidR="005405EA">
        <w:t>konomickým statusem, popřípadě ze</w:t>
      </w:r>
      <w:r>
        <w:t xml:space="preserve"> sociálně vylouče</w:t>
      </w:r>
      <w:r w:rsidR="005405EA">
        <w:t>ných lokalit</w:t>
      </w:r>
      <w:r>
        <w:t xml:space="preserve">. Často se tedy potkáme s problémy, které jsou tímto faktem ovlivněny. Největším problém v současné době spočívá v záškoláctví, ať již je to vědomé záškoláctví ze strany žáků tzv. “chození za školu“, tak se často potýkáme se situacemi, kdy sám rodič či zákonný zástupce, napomáhá k absenci tím, že své děti často nechávání doma s drobnými zdravotními problémy, nebo kvůli tomu, že se žákům do školy „nechce“, další možnost je nechávání žáků doma, neboť nemají dostatek financí na svačinu, oběd či školní pomůcky, aj.. Z těchto důvodu se mnohdy stává, že má žák na konci školy vysokou absenci, proti tomuto se snažíme bojovat díky pravidelné kontrole </w:t>
      </w:r>
      <w:r>
        <w:lastRenderedPageBreak/>
        <w:t>omluvenek, ověřování omluvenek u dětských lékařů, pravidelnými konzultacemi s rodiči, zavedení opatření do ŠŘ aj.</w:t>
      </w:r>
      <w:r>
        <w:tab/>
      </w:r>
      <w:r>
        <w:tab/>
      </w:r>
      <w:r>
        <w:tab/>
      </w:r>
      <w:r>
        <w:tab/>
      </w:r>
      <w:r>
        <w:tab/>
      </w:r>
      <w:r>
        <w:tab/>
      </w:r>
      <w:r>
        <w:tab/>
      </w:r>
      <w:r>
        <w:tab/>
      </w:r>
      <w:r>
        <w:tab/>
      </w:r>
      <w:r>
        <w:tab/>
        <w:t xml:space="preserve">Velmi často také řešíme problémy nezájmu o vzdělání a prospěch žáka a to převážně z důvodu nepochopení nutnosti vzdělání, jak z řad rodičů, zákonných zástupců, tak samotných dětí. Domácí příprava je minimální.  Tyto problémy souvisí převážně se špatným rodinným zázemím a prostředím v rodině.  Mnoho rodičů je nezaměstnaných a žáci tak mívají negativní model a obraz do budoucího života. Mnoho žáků není motivováno vzdělávat se pro dobrý výsledek, neboť očekávají stejnou budoucnost, jako mají jejich rodinní příslušnici. </w:t>
      </w:r>
    </w:p>
    <w:p w:rsidR="004F7092" w:rsidRDefault="004F7092" w:rsidP="004F7092">
      <w:pPr>
        <w:spacing w:line="360" w:lineRule="auto"/>
        <w:jc w:val="both"/>
      </w:pPr>
      <w:r>
        <w:tab/>
        <w:t xml:space="preserve">Komunikace s rodiči a zákonnými zástupci je mnohdy složitá, přesto se snažíme o úzkou spolupráci, pravidelné předávání informací, snažíme se najít společnou cestu především v realizaci školních akcí a zapojení rodičů do života školy. </w:t>
      </w:r>
    </w:p>
    <w:p w:rsidR="007E2E36" w:rsidRDefault="0092160D" w:rsidP="007E2E36">
      <w:pPr>
        <w:pStyle w:val="NadpisA"/>
        <w:numPr>
          <w:ilvl w:val="0"/>
          <w:numId w:val="0"/>
        </w:numPr>
        <w:ind w:left="397"/>
      </w:pPr>
      <w:r>
        <w:br w:type="page"/>
      </w:r>
    </w:p>
    <w:p w:rsidR="007E2E36" w:rsidRDefault="007E2E36" w:rsidP="007E2E36">
      <w:pPr>
        <w:pStyle w:val="NadpisA"/>
      </w:pPr>
      <w:r>
        <w:lastRenderedPageBreak/>
        <w:t xml:space="preserve"> </w:t>
      </w:r>
      <w:bookmarkStart w:id="11" w:name="_Toc526084926"/>
      <w:r>
        <w:t>Základní charakteristiky ŠPS</w:t>
      </w:r>
      <w:bookmarkEnd w:id="11"/>
    </w:p>
    <w:p w:rsidR="007E2E36" w:rsidRDefault="007E2E36" w:rsidP="00FD401D">
      <w:pPr>
        <w:pStyle w:val="Default"/>
        <w:numPr>
          <w:ilvl w:val="0"/>
          <w:numId w:val="2"/>
        </w:numPr>
        <w:spacing w:line="360" w:lineRule="auto"/>
        <w:jc w:val="both"/>
      </w:pPr>
      <w:r w:rsidRPr="007E2E36">
        <w:rPr>
          <w:b/>
          <w:bCs/>
        </w:rPr>
        <w:t>Cílem školní preventivní strategie:</w:t>
      </w:r>
      <w:r w:rsidRPr="007E2E36">
        <w:rPr>
          <w:bCs/>
        </w:rPr>
        <w:t xml:space="preserve"> je zabraňovat a snižovat (eliminovat) výskyt sociálně patologických jevů u žáků školy</w:t>
      </w:r>
      <w:r>
        <w:t>.</w:t>
      </w:r>
      <w:r w:rsidRPr="007E2E36">
        <w:t xml:space="preserve"> </w:t>
      </w:r>
    </w:p>
    <w:p w:rsidR="007E2E36" w:rsidRDefault="007E2E36" w:rsidP="00FD401D">
      <w:pPr>
        <w:pStyle w:val="Default"/>
        <w:numPr>
          <w:ilvl w:val="0"/>
          <w:numId w:val="2"/>
        </w:numPr>
        <w:spacing w:line="360" w:lineRule="auto"/>
        <w:jc w:val="both"/>
      </w:pPr>
      <w:r w:rsidRPr="007E2E36">
        <w:rPr>
          <w:b/>
          <w:bCs/>
        </w:rPr>
        <w:t>Prostředkem je</w:t>
      </w:r>
      <w:r>
        <w:rPr>
          <w:bCs/>
        </w:rPr>
        <w:t>:</w:t>
      </w:r>
      <w:r w:rsidRPr="007E2E36">
        <w:rPr>
          <w:bCs/>
        </w:rPr>
        <w:t xml:space="preserve"> odstraňování podmínek (zužování prostoru) pro existenci a rozvíjení sociálně patologických jevů prioritně ve školním prostředí a to všemi dostupnými způsoby </w:t>
      </w:r>
      <w:r w:rsidRPr="007E2E36">
        <w:t>od vhodné organizace výuky, nabídky žádoucích volnočasových aktivit (sport) až po výkon dohledu nad žáky a působení/</w:t>
      </w:r>
      <w:r>
        <w:t>tlak na rodinné prostředí žáků.</w:t>
      </w:r>
    </w:p>
    <w:p w:rsidR="007E2E36" w:rsidRPr="007E2E36" w:rsidRDefault="007E2E36" w:rsidP="00FD401D">
      <w:pPr>
        <w:pStyle w:val="Default"/>
        <w:numPr>
          <w:ilvl w:val="0"/>
          <w:numId w:val="2"/>
        </w:numPr>
        <w:spacing w:line="360" w:lineRule="auto"/>
        <w:jc w:val="both"/>
      </w:pPr>
      <w:r w:rsidRPr="007E2E36">
        <w:rPr>
          <w:b/>
          <w:bCs/>
        </w:rPr>
        <w:t>Produktem je:</w:t>
      </w:r>
      <w:r w:rsidRPr="007E2E36">
        <w:rPr>
          <w:bCs/>
        </w:rPr>
        <w:t xml:space="preserve"> zdravá mládež (výchova zdravé mládeže) odolné vůči sociálně patologickým rizikům </w:t>
      </w:r>
      <w:r w:rsidRPr="007E2E36">
        <w:t xml:space="preserve">(výchovná a osvětová činnost ve vyučovacích hodinách, realizace školních preventivních aktivit a využívání nabídky ostatních spolupracujících organizací na úseku primární prevence). </w:t>
      </w:r>
    </w:p>
    <w:p w:rsidR="007E2E36" w:rsidRDefault="007E2E36" w:rsidP="007E2E36">
      <w:pPr>
        <w:pStyle w:val="Default"/>
        <w:spacing w:line="360" w:lineRule="auto"/>
        <w:jc w:val="both"/>
        <w:rPr>
          <w:bCs/>
        </w:rPr>
      </w:pPr>
    </w:p>
    <w:p w:rsidR="007E2E36" w:rsidRPr="007E2E36" w:rsidRDefault="007E2E36" w:rsidP="007E2E36">
      <w:pPr>
        <w:pStyle w:val="Default"/>
        <w:spacing w:line="360" w:lineRule="auto"/>
        <w:jc w:val="both"/>
      </w:pPr>
      <w:r w:rsidRPr="007E2E36">
        <w:rPr>
          <w:bCs/>
        </w:rPr>
        <w:t xml:space="preserve">Smyslem prevence je formovat postoje žáků ke všem druhům rizikového chování, předcházet takovému chování i jeho možnému opakování. Základem prevence je zejména výchova žáků základní školy ke zdravému životnímu stylu a k osvojování pozitivního sociálního chování. </w:t>
      </w:r>
      <w:r w:rsidRPr="007E2E36">
        <w:t>Prevence sociálně patol</w:t>
      </w:r>
      <w:r>
        <w:t>ogických jevů je přitom směřována</w:t>
      </w:r>
      <w:r w:rsidRPr="007E2E36">
        <w:t xml:space="preserve"> nejenom do samotného vyučování, ale i do zájmových útvarů, práce školní družiny, výletů, exkurzí apod., důraz je kladen i na oblast sociálně právní, na občanskou a rodinnou výchovu. Preventivní témata </w:t>
      </w:r>
      <w:r>
        <w:t xml:space="preserve">se </w:t>
      </w:r>
      <w:r w:rsidRPr="007E2E36">
        <w:t xml:space="preserve">prolínají všemi oblastmi práce a života školy. </w:t>
      </w:r>
    </w:p>
    <w:p w:rsidR="00833305" w:rsidRDefault="007E2E36" w:rsidP="007E2E36">
      <w:pPr>
        <w:spacing w:line="360" w:lineRule="auto"/>
        <w:ind w:firstLine="708"/>
        <w:jc w:val="both"/>
        <w:rPr>
          <w:rFonts w:ascii="Times New Roman" w:hAnsi="Times New Roman"/>
        </w:rPr>
      </w:pPr>
      <w:r w:rsidRPr="007E2E36">
        <w:rPr>
          <w:rFonts w:ascii="Times New Roman" w:hAnsi="Times New Roman"/>
        </w:rPr>
        <w:t>Konkrétním úkolem preventivní práce je především snižovat počet vyskytujících se negativních jevů, posilovat u žáků školy odpovědnost za svůj život a zdraví, účinně bránit vzniku a potírat všechny projevy šikany mezi žáky, minimalizovat riziko závislosti na drogách atd. To všechno je přitom založeno na podpoře vlastní aktivity žáků, pestrosti forem preventivní práce se žáky, zapojení celého pedagogického sboru školy a spolupráci se zákonnými zástupci žáků školy.</w:t>
      </w:r>
    </w:p>
    <w:p w:rsidR="00673F3A" w:rsidRDefault="00673F3A" w:rsidP="007E2E36">
      <w:pPr>
        <w:spacing w:line="360" w:lineRule="auto"/>
        <w:ind w:firstLine="708"/>
        <w:jc w:val="both"/>
        <w:rPr>
          <w:rFonts w:ascii="Times New Roman" w:hAnsi="Times New Roman"/>
        </w:rPr>
      </w:pPr>
    </w:p>
    <w:p w:rsidR="00673F3A" w:rsidRPr="007E2E36" w:rsidRDefault="00673F3A" w:rsidP="007E2E36">
      <w:pPr>
        <w:spacing w:line="360" w:lineRule="auto"/>
        <w:ind w:firstLine="708"/>
        <w:jc w:val="both"/>
        <w:rPr>
          <w:rFonts w:ascii="Times New Roman" w:hAnsi="Times New Roman"/>
        </w:rPr>
      </w:pPr>
    </w:p>
    <w:p w:rsidR="007E2E36" w:rsidRPr="007E2E36" w:rsidRDefault="007E2E36" w:rsidP="007E2E36">
      <w:pPr>
        <w:pStyle w:val="NadpisB"/>
      </w:pPr>
      <w:bookmarkStart w:id="12" w:name="_Toc526084927"/>
      <w:r w:rsidRPr="007E2E36">
        <w:lastRenderedPageBreak/>
        <w:t>Základní kompetence prevence</w:t>
      </w:r>
      <w:bookmarkEnd w:id="12"/>
      <w:r w:rsidRPr="007E2E36">
        <w:t xml:space="preserve"> </w:t>
      </w:r>
    </w:p>
    <w:p w:rsidR="007E2E36" w:rsidRDefault="007E2E36" w:rsidP="00FD401D">
      <w:pPr>
        <w:pStyle w:val="Default"/>
        <w:numPr>
          <w:ilvl w:val="0"/>
          <w:numId w:val="3"/>
        </w:numPr>
        <w:spacing w:line="360" w:lineRule="auto"/>
        <w:jc w:val="both"/>
      </w:pPr>
      <w:r>
        <w:t xml:space="preserve">Zvyšování sociální kompetence: </w:t>
      </w:r>
      <w:r w:rsidRPr="007E2E36">
        <w:t xml:space="preserve">(rozvoj sociálních dovedností k efektivní orientaci v sociálních vztazích, odpovědnosti za chování a uvědomování si důsledků svého jednání) </w:t>
      </w:r>
    </w:p>
    <w:p w:rsidR="007E2E36" w:rsidRDefault="007E2E36" w:rsidP="00FD401D">
      <w:pPr>
        <w:pStyle w:val="Default"/>
        <w:numPr>
          <w:ilvl w:val="0"/>
          <w:numId w:val="3"/>
        </w:numPr>
        <w:spacing w:line="360" w:lineRule="auto"/>
        <w:jc w:val="both"/>
      </w:pPr>
      <w:r w:rsidRPr="007E2E36">
        <w:t xml:space="preserve">posilování komunikačních dovedností, schopnost řešit problémy, konflikty, neúspěchy, kritiku, adekvátní reakce na stres, protistresový program </w:t>
      </w:r>
    </w:p>
    <w:p w:rsidR="007E2E36" w:rsidRDefault="007E2E36" w:rsidP="00FD401D">
      <w:pPr>
        <w:pStyle w:val="Default"/>
        <w:numPr>
          <w:ilvl w:val="0"/>
          <w:numId w:val="3"/>
        </w:numPr>
        <w:spacing w:line="360" w:lineRule="auto"/>
        <w:jc w:val="both"/>
      </w:pPr>
      <w:r w:rsidRPr="007E2E36">
        <w:t xml:space="preserve">vytváření pozitivního sociálního klimatu ve škole, podpora zdravého životního stylu a vytváření pohodových podmínek školního prostředí, ochrana zdraví (relaxační aktivity, přátelská atmosféra, vzájemná důvěra a tolerance apod.) </w:t>
      </w:r>
    </w:p>
    <w:p w:rsidR="00833305" w:rsidRPr="007E2E36" w:rsidRDefault="007E2E36" w:rsidP="00FD401D">
      <w:pPr>
        <w:pStyle w:val="Default"/>
        <w:numPr>
          <w:ilvl w:val="0"/>
          <w:numId w:val="3"/>
        </w:numPr>
        <w:spacing w:line="360" w:lineRule="auto"/>
        <w:jc w:val="both"/>
      </w:pPr>
      <w:r w:rsidRPr="007E2E36">
        <w:t>formování společensky žádoucích hodnot a postojů u žáků, pěstování právního vědomí, mravních a morálních hodnot, humanistické postoje</w:t>
      </w:r>
    </w:p>
    <w:p w:rsidR="00833305" w:rsidRDefault="00666794" w:rsidP="00666794">
      <w:pPr>
        <w:pStyle w:val="NadpisB"/>
      </w:pPr>
      <w:bookmarkStart w:id="13" w:name="_Toc526084928"/>
      <w:r>
        <w:t>F</w:t>
      </w:r>
      <w:r w:rsidR="00673F3A">
        <w:t>ormy</w:t>
      </w:r>
      <w:r>
        <w:t xml:space="preserve"> </w:t>
      </w:r>
      <w:r w:rsidR="00673F3A">
        <w:t>preventivní práce na škole</w:t>
      </w:r>
      <w:bookmarkEnd w:id="13"/>
    </w:p>
    <w:p w:rsidR="00673F3A" w:rsidRPr="00673F3A" w:rsidRDefault="00673F3A" w:rsidP="00FD401D">
      <w:pPr>
        <w:pStyle w:val="Odstavecseseznamem"/>
        <w:numPr>
          <w:ilvl w:val="0"/>
          <w:numId w:val="5"/>
        </w:numPr>
        <w:spacing w:line="360" w:lineRule="auto"/>
        <w:jc w:val="both"/>
        <w:rPr>
          <w:rFonts w:ascii="Times New Roman" w:hAnsi="Times New Roman"/>
        </w:rPr>
      </w:pPr>
      <w:r>
        <w:rPr>
          <w:rFonts w:ascii="Times New Roman" w:hAnsi="Times New Roman"/>
        </w:rPr>
        <w:t>S</w:t>
      </w:r>
      <w:r w:rsidRPr="00673F3A">
        <w:rPr>
          <w:rFonts w:ascii="Times New Roman" w:hAnsi="Times New Roman"/>
        </w:rPr>
        <w:t>polupráce vedení školy a pedagogického sboru (informační schů</w:t>
      </w:r>
      <w:r>
        <w:rPr>
          <w:rFonts w:ascii="Times New Roman" w:hAnsi="Times New Roman"/>
        </w:rPr>
        <w:t>zky, porady, předmětové komise).</w:t>
      </w:r>
    </w:p>
    <w:p w:rsidR="00673F3A" w:rsidRPr="00673F3A" w:rsidRDefault="00673F3A" w:rsidP="00FD401D">
      <w:pPr>
        <w:pStyle w:val="Odstavecseseznamem"/>
        <w:numPr>
          <w:ilvl w:val="0"/>
          <w:numId w:val="5"/>
        </w:numPr>
        <w:spacing w:line="360" w:lineRule="auto"/>
        <w:jc w:val="both"/>
        <w:rPr>
          <w:rFonts w:ascii="Times New Roman" w:hAnsi="Times New Roman"/>
        </w:rPr>
      </w:pPr>
      <w:r>
        <w:rPr>
          <w:rFonts w:ascii="Times New Roman" w:hAnsi="Times New Roman"/>
        </w:rPr>
        <w:t>S</w:t>
      </w:r>
      <w:r w:rsidRPr="00673F3A">
        <w:rPr>
          <w:rFonts w:ascii="Times New Roman" w:hAnsi="Times New Roman"/>
        </w:rPr>
        <w:t>polupráce rodiny a školy (třídní schůzky, besedy pro rodiče, konzu</w:t>
      </w:r>
      <w:r>
        <w:rPr>
          <w:rFonts w:ascii="Times New Roman" w:hAnsi="Times New Roman"/>
        </w:rPr>
        <w:t xml:space="preserve">ltační hodiny; třídnické hodiny, </w:t>
      </w:r>
      <w:r w:rsidRPr="00673F3A">
        <w:rPr>
          <w:rFonts w:ascii="Times New Roman" w:hAnsi="Times New Roman"/>
        </w:rPr>
        <w:t>schránka důvěry)</w:t>
      </w:r>
      <w:r>
        <w:rPr>
          <w:rFonts w:ascii="Times New Roman" w:hAnsi="Times New Roman"/>
        </w:rPr>
        <w:t>.</w:t>
      </w:r>
      <w:r w:rsidRPr="00673F3A">
        <w:rPr>
          <w:rFonts w:ascii="Times New Roman" w:hAnsi="Times New Roman"/>
        </w:rPr>
        <w:t xml:space="preserve"> </w:t>
      </w:r>
    </w:p>
    <w:p w:rsidR="00673F3A" w:rsidRPr="00673F3A" w:rsidRDefault="00673F3A" w:rsidP="00FD401D">
      <w:pPr>
        <w:pStyle w:val="Odstavecseseznamem"/>
        <w:numPr>
          <w:ilvl w:val="0"/>
          <w:numId w:val="5"/>
        </w:numPr>
        <w:spacing w:line="360" w:lineRule="auto"/>
        <w:jc w:val="both"/>
        <w:rPr>
          <w:rFonts w:ascii="Times New Roman" w:hAnsi="Times New Roman"/>
        </w:rPr>
      </w:pPr>
      <w:r>
        <w:rPr>
          <w:rFonts w:ascii="Times New Roman" w:hAnsi="Times New Roman"/>
        </w:rPr>
        <w:t>S</w:t>
      </w:r>
      <w:r w:rsidRPr="00673F3A">
        <w:rPr>
          <w:rFonts w:ascii="Times New Roman" w:hAnsi="Times New Roman"/>
        </w:rPr>
        <w:t>polupráce školy s dětským lékařem, PPP, SPC, SVP, CNN F-M, s orgány sociálně prá</w:t>
      </w:r>
      <w:r>
        <w:rPr>
          <w:rFonts w:ascii="Times New Roman" w:hAnsi="Times New Roman"/>
        </w:rPr>
        <w:t xml:space="preserve">vní ochrany </w:t>
      </w:r>
      <w:r w:rsidRPr="00673F3A">
        <w:rPr>
          <w:rFonts w:ascii="Times New Roman" w:hAnsi="Times New Roman"/>
        </w:rPr>
        <w:t>dětí /OSPOD/ vč. využívání SVI, s Policií ČR, soudy apod., PPP, SP</w:t>
      </w:r>
      <w:r>
        <w:rPr>
          <w:rFonts w:ascii="Times New Roman" w:hAnsi="Times New Roman"/>
        </w:rPr>
        <w:t>C, SVP a ostatními organizacemi.</w:t>
      </w:r>
    </w:p>
    <w:p w:rsidR="00673F3A" w:rsidRPr="00673F3A" w:rsidRDefault="00673F3A" w:rsidP="00FD401D">
      <w:pPr>
        <w:pStyle w:val="Odstavecseseznamem"/>
        <w:numPr>
          <w:ilvl w:val="0"/>
          <w:numId w:val="5"/>
        </w:numPr>
        <w:spacing w:line="360" w:lineRule="auto"/>
        <w:jc w:val="both"/>
        <w:rPr>
          <w:rFonts w:ascii="Times New Roman" w:hAnsi="Times New Roman"/>
        </w:rPr>
      </w:pPr>
      <w:r>
        <w:rPr>
          <w:rFonts w:ascii="Times New Roman" w:hAnsi="Times New Roman"/>
        </w:rPr>
        <w:t>P</w:t>
      </w:r>
      <w:r w:rsidRPr="00673F3A">
        <w:rPr>
          <w:rFonts w:ascii="Times New Roman" w:hAnsi="Times New Roman"/>
        </w:rPr>
        <w:t>reventivní práce ve vyučování (etické dílny, prožitkové i intervenční programy, divadelní představení a dramatizace, exkurze apod.)</w:t>
      </w:r>
      <w:r w:rsidR="00666794">
        <w:rPr>
          <w:rFonts w:ascii="Times New Roman" w:hAnsi="Times New Roman"/>
        </w:rPr>
        <w:t>.</w:t>
      </w:r>
      <w:r w:rsidRPr="00673F3A">
        <w:rPr>
          <w:rFonts w:ascii="Times New Roman" w:hAnsi="Times New Roman"/>
        </w:rPr>
        <w:t xml:space="preserve">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Z</w:t>
      </w:r>
      <w:r w:rsidR="00673F3A" w:rsidRPr="00673F3A">
        <w:rPr>
          <w:rFonts w:ascii="Times New Roman" w:hAnsi="Times New Roman"/>
        </w:rPr>
        <w:t>acílení dopravní výchovy proti rizikovému chování v</w:t>
      </w:r>
      <w:r>
        <w:rPr>
          <w:rFonts w:ascii="Times New Roman" w:hAnsi="Times New Roman"/>
        </w:rPr>
        <w:t> </w:t>
      </w:r>
      <w:r w:rsidR="00673F3A" w:rsidRPr="00673F3A">
        <w:rPr>
          <w:rFonts w:ascii="Times New Roman" w:hAnsi="Times New Roman"/>
        </w:rPr>
        <w:t>dopravě</w:t>
      </w:r>
      <w:r>
        <w:rPr>
          <w:rFonts w:ascii="Times New Roman" w:hAnsi="Times New Roman"/>
        </w:rPr>
        <w:t>.</w:t>
      </w:r>
      <w:r w:rsidR="00673F3A" w:rsidRPr="00673F3A">
        <w:rPr>
          <w:rFonts w:ascii="Times New Roman" w:hAnsi="Times New Roman"/>
        </w:rPr>
        <w:t xml:space="preserve">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P</w:t>
      </w:r>
      <w:r w:rsidR="00673F3A" w:rsidRPr="00673F3A">
        <w:rPr>
          <w:rFonts w:ascii="Times New Roman" w:hAnsi="Times New Roman"/>
        </w:rPr>
        <w:t>ravidelné sledování školní docházky, kontrola omluvenek</w:t>
      </w:r>
      <w:r>
        <w:rPr>
          <w:rFonts w:ascii="Times New Roman" w:hAnsi="Times New Roman"/>
        </w:rPr>
        <w:t>.</w:t>
      </w:r>
      <w:r w:rsidR="00673F3A" w:rsidRPr="00673F3A">
        <w:rPr>
          <w:rFonts w:ascii="Times New Roman" w:hAnsi="Times New Roman"/>
        </w:rPr>
        <w:t xml:space="preserve">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S</w:t>
      </w:r>
      <w:r w:rsidR="00673F3A" w:rsidRPr="00673F3A">
        <w:rPr>
          <w:rFonts w:ascii="Times New Roman" w:hAnsi="Times New Roman"/>
        </w:rPr>
        <w:t>ledování psychického a fyzického stavu žáků (agresivita, smutek, vyčleňování z kolektivu, původ zranění apod.)</w:t>
      </w:r>
      <w:r>
        <w:rPr>
          <w:rFonts w:ascii="Times New Roman" w:hAnsi="Times New Roman"/>
        </w:rPr>
        <w:t>.</w:t>
      </w:r>
      <w:r w:rsidR="00673F3A" w:rsidRPr="00673F3A">
        <w:rPr>
          <w:rFonts w:ascii="Times New Roman" w:hAnsi="Times New Roman"/>
        </w:rPr>
        <w:t xml:space="preserve">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V</w:t>
      </w:r>
      <w:r w:rsidR="00673F3A" w:rsidRPr="00673F3A">
        <w:rPr>
          <w:rFonts w:ascii="Times New Roman" w:hAnsi="Times New Roman"/>
        </w:rPr>
        <w:t>časné řešení vandalismu, agresivity a šikany, potírání symboliky extrémistických organizací</w:t>
      </w:r>
      <w:r>
        <w:rPr>
          <w:rFonts w:ascii="Times New Roman" w:hAnsi="Times New Roman"/>
        </w:rPr>
        <w:t>.</w:t>
      </w:r>
      <w:r w:rsidR="00673F3A" w:rsidRPr="00673F3A">
        <w:rPr>
          <w:rFonts w:ascii="Times New Roman" w:hAnsi="Times New Roman"/>
        </w:rPr>
        <w:t xml:space="preserve">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B</w:t>
      </w:r>
      <w:r w:rsidR="00673F3A" w:rsidRPr="00673F3A">
        <w:rPr>
          <w:rFonts w:ascii="Times New Roman" w:hAnsi="Times New Roman"/>
        </w:rPr>
        <w:t>oj proti kouření</w:t>
      </w:r>
      <w:r>
        <w:rPr>
          <w:rFonts w:ascii="Times New Roman" w:hAnsi="Times New Roman"/>
        </w:rPr>
        <w:t>.</w:t>
      </w:r>
      <w:r w:rsidR="00673F3A" w:rsidRPr="00673F3A">
        <w:rPr>
          <w:rFonts w:ascii="Times New Roman" w:hAnsi="Times New Roman"/>
        </w:rPr>
        <w:t xml:space="preserve">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P</w:t>
      </w:r>
      <w:r w:rsidR="00673F3A" w:rsidRPr="00673F3A">
        <w:rPr>
          <w:rFonts w:ascii="Times New Roman" w:hAnsi="Times New Roman"/>
        </w:rPr>
        <w:t>odpora školních žá</w:t>
      </w:r>
      <w:r>
        <w:rPr>
          <w:rFonts w:ascii="Times New Roman" w:hAnsi="Times New Roman"/>
        </w:rPr>
        <w:t>kovských aktivit (školní samospráva</w:t>
      </w:r>
      <w:r w:rsidR="00673F3A" w:rsidRPr="00673F3A">
        <w:rPr>
          <w:rFonts w:ascii="Times New Roman" w:hAnsi="Times New Roman"/>
        </w:rPr>
        <w:t xml:space="preserve">, školní soutěže, sportovní turnaje apod.) </w:t>
      </w:r>
    </w:p>
    <w:p w:rsidR="00673F3A" w:rsidRPr="00673F3A"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lastRenderedPageBreak/>
        <w:t>P</w:t>
      </w:r>
      <w:r w:rsidR="00673F3A" w:rsidRPr="00673F3A">
        <w:rPr>
          <w:rFonts w:ascii="Times New Roman" w:hAnsi="Times New Roman"/>
        </w:rPr>
        <w:t>odpora ostatních volnočasových aktivit žáků školy (kroužky, olympiády, sou</w:t>
      </w:r>
      <w:r>
        <w:rPr>
          <w:rFonts w:ascii="Times New Roman" w:hAnsi="Times New Roman"/>
        </w:rPr>
        <w:t>těže, besídky, projektové dny</w:t>
      </w:r>
      <w:r w:rsidR="00673F3A" w:rsidRPr="00673F3A">
        <w:rPr>
          <w:rFonts w:ascii="Times New Roman" w:hAnsi="Times New Roman"/>
        </w:rPr>
        <w:t>, karnevaly, Den Země, Den matek</w:t>
      </w:r>
      <w:r>
        <w:rPr>
          <w:rFonts w:ascii="Times New Roman" w:hAnsi="Times New Roman"/>
        </w:rPr>
        <w:t xml:space="preserve">, Dětský den, návštěvy divadla, </w:t>
      </w:r>
      <w:r w:rsidR="00673F3A" w:rsidRPr="00673F3A">
        <w:rPr>
          <w:rFonts w:ascii="Times New Roman" w:hAnsi="Times New Roman"/>
        </w:rPr>
        <w:t xml:space="preserve">výlety atd.) </w:t>
      </w:r>
    </w:p>
    <w:p w:rsidR="00673F3A" w:rsidRPr="00666794"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P</w:t>
      </w:r>
      <w:r w:rsidR="00673F3A" w:rsidRPr="00673F3A">
        <w:rPr>
          <w:rFonts w:ascii="Times New Roman" w:hAnsi="Times New Roman"/>
        </w:rPr>
        <w:t xml:space="preserve">rezentace výsledků a úspěchů žáků i školy (nástěnky, webové stránky a školní časopis, školní </w:t>
      </w:r>
      <w:r>
        <w:rPr>
          <w:rFonts w:ascii="Times New Roman" w:hAnsi="Times New Roman"/>
        </w:rPr>
        <w:t>r</w:t>
      </w:r>
      <w:r w:rsidR="00673F3A" w:rsidRPr="00666794">
        <w:rPr>
          <w:rFonts w:ascii="Times New Roman" w:hAnsi="Times New Roman"/>
        </w:rPr>
        <w:t>ozhlas)</w:t>
      </w:r>
      <w:r>
        <w:rPr>
          <w:rFonts w:ascii="Times New Roman" w:hAnsi="Times New Roman"/>
        </w:rPr>
        <w:t>.</w:t>
      </w:r>
      <w:r w:rsidR="00673F3A" w:rsidRPr="00666794">
        <w:rPr>
          <w:rFonts w:ascii="Times New Roman" w:hAnsi="Times New Roman"/>
        </w:rPr>
        <w:t xml:space="preserve"> </w:t>
      </w:r>
    </w:p>
    <w:p w:rsidR="00673F3A" w:rsidRPr="00666794" w:rsidRDefault="00666794" w:rsidP="00FD401D">
      <w:pPr>
        <w:pStyle w:val="Odstavecseseznamem"/>
        <w:numPr>
          <w:ilvl w:val="0"/>
          <w:numId w:val="5"/>
        </w:numPr>
        <w:spacing w:line="360" w:lineRule="auto"/>
        <w:jc w:val="both"/>
        <w:rPr>
          <w:rFonts w:ascii="Times New Roman" w:hAnsi="Times New Roman"/>
        </w:rPr>
      </w:pPr>
      <w:r>
        <w:rPr>
          <w:rFonts w:ascii="Times New Roman" w:hAnsi="Times New Roman"/>
        </w:rPr>
        <w:t>Z</w:t>
      </w:r>
      <w:r w:rsidR="00673F3A" w:rsidRPr="00673F3A">
        <w:rPr>
          <w:rFonts w:ascii="Times New Roman" w:hAnsi="Times New Roman"/>
        </w:rPr>
        <w:t>pětnovazebné výstupy prevence (výstupy z pedagogických rad -výsledky hodnocení prospěchu</w:t>
      </w:r>
      <w:r>
        <w:rPr>
          <w:rFonts w:ascii="Times New Roman" w:hAnsi="Times New Roman"/>
        </w:rPr>
        <w:t xml:space="preserve"> </w:t>
      </w:r>
      <w:r w:rsidR="00673F3A" w:rsidRPr="00666794">
        <w:rPr>
          <w:rFonts w:ascii="Times New Roman" w:hAnsi="Times New Roman"/>
        </w:rPr>
        <w:t>a chování žáků</w:t>
      </w:r>
      <w:r>
        <w:rPr>
          <w:rFonts w:ascii="Times New Roman" w:hAnsi="Times New Roman"/>
        </w:rPr>
        <w:t>).</w:t>
      </w:r>
    </w:p>
    <w:p w:rsidR="00AA12D4" w:rsidRDefault="00AA12D4" w:rsidP="00666794">
      <w:pPr>
        <w:pStyle w:val="Default"/>
        <w:spacing w:line="360" w:lineRule="auto"/>
        <w:jc w:val="both"/>
        <w:rPr>
          <w:u w:val="single"/>
        </w:rPr>
      </w:pPr>
    </w:p>
    <w:p w:rsidR="00666794" w:rsidRPr="00673F3A" w:rsidRDefault="00666794" w:rsidP="00AA12D4">
      <w:pPr>
        <w:pStyle w:val="NadpisB"/>
      </w:pPr>
      <w:bookmarkStart w:id="14" w:name="_Toc526084929"/>
      <w:r w:rsidRPr="00673F3A">
        <w:t>Metody</w:t>
      </w:r>
      <w:r w:rsidR="00AA12D4">
        <w:t xml:space="preserve"> preventivní </w:t>
      </w:r>
      <w:r w:rsidRPr="00673F3A">
        <w:t>práce</w:t>
      </w:r>
      <w:r w:rsidR="00AA12D4">
        <w:t xml:space="preserve"> na škole</w:t>
      </w:r>
      <w:bookmarkEnd w:id="14"/>
      <w:r w:rsidR="00AA12D4">
        <w:t xml:space="preserve"> </w:t>
      </w:r>
    </w:p>
    <w:p w:rsidR="00666794" w:rsidRDefault="00666794" w:rsidP="00666794">
      <w:pPr>
        <w:pStyle w:val="Default"/>
        <w:spacing w:line="360" w:lineRule="auto"/>
        <w:jc w:val="both"/>
      </w:pPr>
      <w:r w:rsidRPr="00673F3A">
        <w:t>K vlastní preventivní práci využívat jednak klasické metody práce ve vyučovací hodině (výklad, rozbor, disk</w:t>
      </w:r>
      <w:r>
        <w:t>uze, dramatická výchova),</w:t>
      </w:r>
      <w:r w:rsidRPr="00673F3A">
        <w:t xml:space="preserve"> soutěže, prožitkové programy, představení, besedy, exkurze, samostatné či skupinové práce žáků atp. </w:t>
      </w:r>
      <w:r>
        <w:t xml:space="preserve">V případě nutnosti či </w:t>
      </w:r>
      <w:r w:rsidRPr="00673F3A">
        <w:t>potřeby cíleně uplatňovat rovněž represivní prostředky, a to zejména p</w:t>
      </w:r>
      <w:r>
        <w:t>ři:</w:t>
      </w:r>
    </w:p>
    <w:p w:rsidR="00AA12D4" w:rsidRPr="00673F3A" w:rsidRDefault="00AA12D4" w:rsidP="00666794">
      <w:pPr>
        <w:pStyle w:val="Default"/>
        <w:spacing w:line="360" w:lineRule="auto"/>
        <w:jc w:val="both"/>
      </w:pPr>
    </w:p>
    <w:p w:rsidR="00666794" w:rsidRPr="00673F3A" w:rsidRDefault="00666794" w:rsidP="00FD401D">
      <w:pPr>
        <w:pStyle w:val="Odstavecseseznamem"/>
        <w:numPr>
          <w:ilvl w:val="0"/>
          <w:numId w:val="4"/>
        </w:numPr>
        <w:autoSpaceDE w:val="0"/>
        <w:autoSpaceDN w:val="0"/>
        <w:adjustRightInd w:val="0"/>
        <w:spacing w:line="360" w:lineRule="auto"/>
        <w:jc w:val="both"/>
        <w:rPr>
          <w:rFonts w:ascii="Times New Roman" w:hAnsi="Times New Roman"/>
          <w:color w:val="000000"/>
        </w:rPr>
      </w:pPr>
      <w:r w:rsidRPr="00673F3A">
        <w:rPr>
          <w:rFonts w:ascii="Times New Roman" w:hAnsi="Times New Roman"/>
          <w:color w:val="000000"/>
        </w:rPr>
        <w:t xml:space="preserve">odhalování šikany a pokusů o šikanu (vč. kyberšikany) ve škole, včasné přijímání kázeňských opatření a trestů, nekompromisní postoj k násilí mezi žáky ve škole </w:t>
      </w:r>
    </w:p>
    <w:p w:rsidR="00666794" w:rsidRPr="00673F3A" w:rsidRDefault="00666794" w:rsidP="00FD401D">
      <w:pPr>
        <w:pStyle w:val="Odstavecseseznamem"/>
        <w:numPr>
          <w:ilvl w:val="0"/>
          <w:numId w:val="4"/>
        </w:numPr>
        <w:autoSpaceDE w:val="0"/>
        <w:autoSpaceDN w:val="0"/>
        <w:adjustRightInd w:val="0"/>
        <w:spacing w:line="360" w:lineRule="auto"/>
        <w:jc w:val="both"/>
        <w:rPr>
          <w:rFonts w:ascii="Times New Roman" w:hAnsi="Times New Roman"/>
          <w:color w:val="000000"/>
        </w:rPr>
      </w:pPr>
      <w:r w:rsidRPr="00673F3A">
        <w:rPr>
          <w:rFonts w:ascii="Times New Roman" w:hAnsi="Times New Roman"/>
          <w:color w:val="000000"/>
        </w:rPr>
        <w:t xml:space="preserve">nulová tolerance k drogám a jakékoliv formě jejich propagace </w:t>
      </w:r>
    </w:p>
    <w:p w:rsidR="00666794" w:rsidRPr="00673F3A" w:rsidRDefault="00666794" w:rsidP="00FD401D">
      <w:pPr>
        <w:pStyle w:val="Odstavecseseznamem"/>
        <w:numPr>
          <w:ilvl w:val="0"/>
          <w:numId w:val="4"/>
        </w:numPr>
        <w:autoSpaceDE w:val="0"/>
        <w:autoSpaceDN w:val="0"/>
        <w:adjustRightInd w:val="0"/>
        <w:spacing w:line="360" w:lineRule="auto"/>
        <w:jc w:val="both"/>
        <w:rPr>
          <w:rFonts w:ascii="Times New Roman" w:hAnsi="Times New Roman"/>
          <w:color w:val="000000"/>
        </w:rPr>
      </w:pPr>
      <w:r w:rsidRPr="00673F3A">
        <w:rPr>
          <w:rFonts w:ascii="Times New Roman" w:hAnsi="Times New Roman"/>
          <w:color w:val="000000"/>
        </w:rPr>
        <w:t xml:space="preserve">potírání kuřáctví a požívání alkoholu </w:t>
      </w:r>
    </w:p>
    <w:p w:rsidR="00666794" w:rsidRPr="00673F3A" w:rsidRDefault="00666794" w:rsidP="00FD401D">
      <w:pPr>
        <w:pStyle w:val="Odstavecseseznamem"/>
        <w:numPr>
          <w:ilvl w:val="0"/>
          <w:numId w:val="4"/>
        </w:numPr>
        <w:autoSpaceDE w:val="0"/>
        <w:autoSpaceDN w:val="0"/>
        <w:adjustRightInd w:val="0"/>
        <w:spacing w:line="360" w:lineRule="auto"/>
        <w:jc w:val="both"/>
        <w:rPr>
          <w:rFonts w:ascii="Times New Roman" w:hAnsi="Times New Roman"/>
          <w:color w:val="000000"/>
        </w:rPr>
      </w:pPr>
      <w:r w:rsidRPr="00673F3A">
        <w:rPr>
          <w:rFonts w:ascii="Times New Roman" w:hAnsi="Times New Roman"/>
          <w:color w:val="000000"/>
        </w:rPr>
        <w:t xml:space="preserve">boj proti záškoláctví </w:t>
      </w:r>
    </w:p>
    <w:p w:rsidR="00666794" w:rsidRPr="00673F3A" w:rsidRDefault="00666794" w:rsidP="00FD401D">
      <w:pPr>
        <w:pStyle w:val="Odstavecseseznamem"/>
        <w:numPr>
          <w:ilvl w:val="0"/>
          <w:numId w:val="4"/>
        </w:numPr>
        <w:autoSpaceDE w:val="0"/>
        <w:autoSpaceDN w:val="0"/>
        <w:adjustRightInd w:val="0"/>
        <w:spacing w:line="360" w:lineRule="auto"/>
        <w:jc w:val="both"/>
        <w:rPr>
          <w:rFonts w:ascii="Times New Roman" w:hAnsi="Times New Roman"/>
          <w:color w:val="000000"/>
        </w:rPr>
      </w:pPr>
      <w:r w:rsidRPr="00673F3A">
        <w:rPr>
          <w:rFonts w:ascii="Times New Roman" w:hAnsi="Times New Roman"/>
          <w:color w:val="000000"/>
        </w:rPr>
        <w:t xml:space="preserve">potírání vandalismu, řešení krádeží </w:t>
      </w:r>
    </w:p>
    <w:p w:rsidR="00666794" w:rsidRPr="007E3DAD" w:rsidRDefault="00666794" w:rsidP="00FD401D">
      <w:pPr>
        <w:pStyle w:val="Odstavecseseznamem"/>
        <w:numPr>
          <w:ilvl w:val="0"/>
          <w:numId w:val="4"/>
        </w:numPr>
        <w:spacing w:line="360" w:lineRule="auto"/>
        <w:jc w:val="both"/>
      </w:pPr>
      <w:r w:rsidRPr="00673F3A">
        <w:rPr>
          <w:rFonts w:ascii="Times New Roman" w:hAnsi="Times New Roman"/>
          <w:color w:val="000000"/>
        </w:rPr>
        <w:t>nesmiřitelnost vůči projevům jakéhokoliv extremismu a homofobie</w:t>
      </w: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Default="007E3DAD" w:rsidP="007E3DAD">
      <w:pPr>
        <w:spacing w:line="360" w:lineRule="auto"/>
        <w:jc w:val="both"/>
      </w:pPr>
    </w:p>
    <w:p w:rsidR="007E3DAD" w:rsidRPr="00673F3A" w:rsidRDefault="007E3DAD" w:rsidP="007E3DAD">
      <w:pPr>
        <w:spacing w:line="360" w:lineRule="auto"/>
        <w:jc w:val="both"/>
      </w:pPr>
    </w:p>
    <w:p w:rsidR="00833305" w:rsidRDefault="007E3DAD" w:rsidP="007E3DAD">
      <w:pPr>
        <w:pStyle w:val="NadpisA"/>
      </w:pPr>
      <w:bookmarkStart w:id="15" w:name="_Toc526084930"/>
      <w:r>
        <w:lastRenderedPageBreak/>
        <w:t>Hlavní oblasti zaměření prevence</w:t>
      </w:r>
      <w:bookmarkEnd w:id="15"/>
      <w:r>
        <w:t xml:space="preserve"> </w:t>
      </w:r>
    </w:p>
    <w:p w:rsidR="007E3DAD" w:rsidRPr="008F47E5" w:rsidRDefault="007E3DAD" w:rsidP="007E3DAD">
      <w:pPr>
        <w:spacing w:line="360" w:lineRule="auto"/>
        <w:jc w:val="both"/>
        <w:rPr>
          <w:u w:val="single"/>
        </w:rPr>
      </w:pPr>
      <w:r>
        <w:rPr>
          <w:u w:val="single"/>
        </w:rPr>
        <w:t>Obecné cíle:</w:t>
      </w:r>
    </w:p>
    <w:p w:rsidR="007E3DAD" w:rsidRDefault="007E3DAD" w:rsidP="00FD401D">
      <w:pPr>
        <w:pStyle w:val="Odstavecseseznamem"/>
        <w:numPr>
          <w:ilvl w:val="0"/>
          <w:numId w:val="6"/>
        </w:numPr>
        <w:spacing w:line="360" w:lineRule="auto"/>
        <w:jc w:val="both"/>
      </w:pPr>
      <w:r>
        <w:t>Prioritou a hlavním cílem je, zlepšení školní docházky žáků.</w:t>
      </w:r>
    </w:p>
    <w:p w:rsidR="007E3DAD" w:rsidRDefault="007E3DAD" w:rsidP="00FD401D">
      <w:pPr>
        <w:pStyle w:val="Odstavecseseznamem"/>
        <w:numPr>
          <w:ilvl w:val="0"/>
          <w:numId w:val="6"/>
        </w:numPr>
        <w:spacing w:line="360" w:lineRule="auto"/>
        <w:jc w:val="both"/>
      </w:pPr>
      <w:r>
        <w:t>Vybudování optimálního klimatu školy a sociálních vztahů, při kterých dochází ke zvyšování sociální kompetence dětí, k rozvoji dovedností, které vedou k odmítání všech forem sebedestrukce, projevů agresivity a porušování zákona.</w:t>
      </w:r>
    </w:p>
    <w:p w:rsidR="007E3DAD" w:rsidRDefault="007E3DAD" w:rsidP="00FD401D">
      <w:pPr>
        <w:pStyle w:val="Odstavecseseznamem"/>
        <w:numPr>
          <w:ilvl w:val="0"/>
          <w:numId w:val="6"/>
        </w:numPr>
        <w:spacing w:line="360" w:lineRule="auto"/>
        <w:jc w:val="both"/>
      </w:pPr>
      <w:r>
        <w:t xml:space="preserve">Zkvalitnění a zintenzivnění spolupráce na úrovni škola – rodina. </w:t>
      </w:r>
    </w:p>
    <w:p w:rsidR="007E3DAD" w:rsidRDefault="007E3DAD" w:rsidP="00FD401D">
      <w:pPr>
        <w:pStyle w:val="Odstavecseseznamem"/>
        <w:numPr>
          <w:ilvl w:val="0"/>
          <w:numId w:val="6"/>
        </w:numPr>
        <w:spacing w:line="360" w:lineRule="auto"/>
        <w:jc w:val="both"/>
      </w:pPr>
      <w:r>
        <w:t xml:space="preserve"> Výchova dětí ke zdravému životnímu stylu, k osvojení pozitivního sociálního chování a rozvoji harmonické osobnosti (s pocitem spokojenosti, chuti do života, tělesného i duševního blaha).</w:t>
      </w:r>
    </w:p>
    <w:p w:rsidR="007E3DAD" w:rsidRDefault="007E3DAD" w:rsidP="00FD401D">
      <w:pPr>
        <w:pStyle w:val="Odstavecseseznamem"/>
        <w:numPr>
          <w:ilvl w:val="0"/>
          <w:numId w:val="6"/>
        </w:numPr>
        <w:spacing w:line="360" w:lineRule="auto"/>
        <w:jc w:val="both"/>
      </w:pPr>
      <w:r>
        <w:t xml:space="preserve"> Průběžné sledování konkrétních podmínek a situace ve škole z hlediska rizik výskytu sociálně patologických jevů a uplatňování různých forem a metod umožňujících včasné zachycení ohrožených dětí.</w:t>
      </w:r>
    </w:p>
    <w:p w:rsidR="007E3DAD" w:rsidRDefault="007E3DAD" w:rsidP="00FD401D">
      <w:pPr>
        <w:pStyle w:val="Odstavecseseznamem"/>
        <w:numPr>
          <w:ilvl w:val="0"/>
          <w:numId w:val="6"/>
        </w:numPr>
        <w:spacing w:line="360" w:lineRule="auto"/>
        <w:jc w:val="both"/>
      </w:pPr>
      <w:r>
        <w:t>Zabránit vzniku a šíření sociálně patologických jevů, zvýšit odolnost dětí a mládeže vůči těmto negativním vlivům.</w:t>
      </w:r>
    </w:p>
    <w:p w:rsidR="007E3DAD" w:rsidRDefault="007E3DAD" w:rsidP="00FD401D">
      <w:pPr>
        <w:pStyle w:val="Odstavecseseznamem"/>
        <w:numPr>
          <w:ilvl w:val="0"/>
          <w:numId w:val="6"/>
        </w:numPr>
        <w:spacing w:line="360" w:lineRule="auto"/>
        <w:jc w:val="both"/>
      </w:pPr>
      <w:r>
        <w:t>Poskytnutí dostatečných nabídek směřovaných k vhodnému využití volného času.</w:t>
      </w:r>
    </w:p>
    <w:p w:rsidR="009F3EB7" w:rsidRPr="009F3EB7" w:rsidRDefault="009F3EB7" w:rsidP="009F3EB7">
      <w:pPr>
        <w:pStyle w:val="Odstavecseseznamem"/>
        <w:spacing w:line="360" w:lineRule="auto"/>
        <w:ind w:left="360"/>
        <w:jc w:val="both"/>
      </w:pPr>
    </w:p>
    <w:p w:rsidR="007E3DAD" w:rsidRDefault="007E3DAD" w:rsidP="007E3DAD">
      <w:pPr>
        <w:pStyle w:val="Odstavecseseznamem"/>
        <w:spacing w:line="360" w:lineRule="auto"/>
        <w:ind w:left="0"/>
        <w:jc w:val="both"/>
        <w:rPr>
          <w:u w:val="single"/>
        </w:rPr>
      </w:pPr>
      <w:r>
        <w:rPr>
          <w:u w:val="single"/>
        </w:rPr>
        <w:t>Konkrétní cíle:</w:t>
      </w:r>
    </w:p>
    <w:p w:rsidR="007E3DAD" w:rsidRPr="007E3DAD" w:rsidRDefault="007E3DAD" w:rsidP="00FD401D">
      <w:pPr>
        <w:pStyle w:val="Odstavecseseznamem"/>
        <w:numPr>
          <w:ilvl w:val="0"/>
          <w:numId w:val="9"/>
        </w:numPr>
        <w:spacing w:line="360" w:lineRule="auto"/>
        <w:jc w:val="both"/>
        <w:rPr>
          <w:b/>
          <w:u w:val="single"/>
        </w:rPr>
      </w:pPr>
      <w:r w:rsidRPr="007E3DAD">
        <w:rPr>
          <w:b/>
          <w:u w:val="single"/>
        </w:rPr>
        <w:t xml:space="preserve">Krátkodobý cíl: </w:t>
      </w:r>
    </w:p>
    <w:p w:rsidR="007E3DAD" w:rsidRDefault="007E3DAD" w:rsidP="00FD401D">
      <w:pPr>
        <w:pStyle w:val="Odstavecseseznamem"/>
        <w:numPr>
          <w:ilvl w:val="0"/>
          <w:numId w:val="7"/>
        </w:numPr>
        <w:spacing w:line="360" w:lineRule="auto"/>
        <w:jc w:val="both"/>
      </w:pPr>
      <w:r>
        <w:t>Snížení absenc</w:t>
      </w:r>
      <w:r w:rsidR="006A6236">
        <w:t>e žáků ve školním roce 2019/2020</w:t>
      </w:r>
      <w:r>
        <w:t xml:space="preserve">. </w:t>
      </w:r>
    </w:p>
    <w:p w:rsidR="007E3DAD" w:rsidRPr="007E3DAD" w:rsidRDefault="007E3DAD" w:rsidP="00FD401D">
      <w:pPr>
        <w:pStyle w:val="Odstavecseseznamem"/>
        <w:numPr>
          <w:ilvl w:val="0"/>
          <w:numId w:val="9"/>
        </w:numPr>
        <w:spacing w:line="360" w:lineRule="auto"/>
        <w:jc w:val="both"/>
        <w:rPr>
          <w:b/>
          <w:u w:val="single"/>
        </w:rPr>
      </w:pPr>
      <w:r w:rsidRPr="007E3DAD">
        <w:rPr>
          <w:b/>
          <w:u w:val="single"/>
        </w:rPr>
        <w:t xml:space="preserve">Dílčí cíle: </w:t>
      </w:r>
    </w:p>
    <w:p w:rsidR="007E3DAD" w:rsidRDefault="007E3DAD" w:rsidP="00FD401D">
      <w:pPr>
        <w:pStyle w:val="Odstavecseseznamem"/>
        <w:numPr>
          <w:ilvl w:val="0"/>
          <w:numId w:val="7"/>
        </w:numPr>
        <w:spacing w:line="360" w:lineRule="auto"/>
        <w:jc w:val="both"/>
      </w:pPr>
      <w:r>
        <w:t>Žák dokáže odhadnout právní důsledek svých činů.</w:t>
      </w:r>
    </w:p>
    <w:p w:rsidR="007E3DAD" w:rsidRDefault="007E3DAD" w:rsidP="00FD401D">
      <w:pPr>
        <w:pStyle w:val="Odstavecseseznamem"/>
        <w:numPr>
          <w:ilvl w:val="0"/>
          <w:numId w:val="7"/>
        </w:numPr>
        <w:spacing w:line="360" w:lineRule="auto"/>
        <w:jc w:val="both"/>
      </w:pPr>
      <w:r>
        <w:t>Žák se orientuje v problematice sexuální výchovy.</w:t>
      </w:r>
    </w:p>
    <w:p w:rsidR="007E3DAD" w:rsidRDefault="007E3DAD" w:rsidP="00FD401D">
      <w:pPr>
        <w:pStyle w:val="Odstavecseseznamem"/>
        <w:numPr>
          <w:ilvl w:val="0"/>
          <w:numId w:val="7"/>
        </w:numPr>
        <w:spacing w:line="360" w:lineRule="auto"/>
        <w:jc w:val="both"/>
      </w:pPr>
      <w:r>
        <w:t>Žák rozpozná formy násilí a dokáže se jim bránit.</w:t>
      </w:r>
    </w:p>
    <w:p w:rsidR="007E3DAD" w:rsidRDefault="007E3DAD" w:rsidP="00FD401D">
      <w:pPr>
        <w:pStyle w:val="Odstavecseseznamem"/>
        <w:numPr>
          <w:ilvl w:val="0"/>
          <w:numId w:val="7"/>
        </w:numPr>
        <w:spacing w:line="360" w:lineRule="auto"/>
        <w:jc w:val="both"/>
      </w:pPr>
      <w:r>
        <w:t xml:space="preserve">Žák si vytvoří hodnotový žebříček přijatelný pro společenské normy ČR. </w:t>
      </w:r>
    </w:p>
    <w:p w:rsidR="007E3DAD" w:rsidRPr="007E3DAD" w:rsidRDefault="007E3DAD" w:rsidP="00FD401D">
      <w:pPr>
        <w:pStyle w:val="Odstavecseseznamem"/>
        <w:numPr>
          <w:ilvl w:val="0"/>
          <w:numId w:val="9"/>
        </w:numPr>
        <w:spacing w:line="360" w:lineRule="auto"/>
        <w:jc w:val="both"/>
        <w:rPr>
          <w:b/>
          <w:u w:val="single"/>
        </w:rPr>
      </w:pPr>
      <w:r w:rsidRPr="007E3DAD">
        <w:rPr>
          <w:b/>
          <w:u w:val="single"/>
        </w:rPr>
        <w:t xml:space="preserve">Dlouhodobý cíl: </w:t>
      </w:r>
    </w:p>
    <w:p w:rsidR="007E3DAD" w:rsidRDefault="007E3DAD" w:rsidP="00FD401D">
      <w:pPr>
        <w:pStyle w:val="Odstavecseseznamem"/>
        <w:numPr>
          <w:ilvl w:val="0"/>
          <w:numId w:val="8"/>
        </w:numPr>
        <w:spacing w:line="360" w:lineRule="auto"/>
        <w:jc w:val="both"/>
      </w:pPr>
      <w:r>
        <w:t xml:space="preserve">Žák si vytvoří pozitivní vztah ke škole a tím se minimalizuje jeho absence. </w:t>
      </w:r>
    </w:p>
    <w:p w:rsidR="007E3DAD" w:rsidRDefault="007E3DAD" w:rsidP="00FD401D">
      <w:pPr>
        <w:pStyle w:val="Odstavecseseznamem"/>
        <w:numPr>
          <w:ilvl w:val="0"/>
          <w:numId w:val="8"/>
        </w:numPr>
        <w:spacing w:line="360" w:lineRule="auto"/>
        <w:jc w:val="both"/>
      </w:pPr>
      <w:r>
        <w:t>Žák dokáže odmítnout návykovou látku.</w:t>
      </w:r>
    </w:p>
    <w:p w:rsidR="007E3DAD" w:rsidRDefault="007E3DAD" w:rsidP="00FD401D">
      <w:pPr>
        <w:pStyle w:val="Odstavecseseznamem"/>
        <w:numPr>
          <w:ilvl w:val="0"/>
          <w:numId w:val="8"/>
        </w:numPr>
        <w:spacing w:line="360" w:lineRule="auto"/>
        <w:jc w:val="both"/>
      </w:pPr>
      <w:r>
        <w:t>Žák si vytvoří pozitivní vztah k zdravému životnímu stylu.</w:t>
      </w:r>
    </w:p>
    <w:p w:rsidR="009F3EB7" w:rsidRDefault="009F3EB7" w:rsidP="009F3EB7">
      <w:pPr>
        <w:pStyle w:val="Odstavecseseznamem"/>
        <w:spacing w:line="360" w:lineRule="auto"/>
        <w:jc w:val="both"/>
      </w:pPr>
    </w:p>
    <w:p w:rsidR="00833305" w:rsidRDefault="00E0309F" w:rsidP="00E0309F">
      <w:pPr>
        <w:pStyle w:val="NadpisB"/>
      </w:pPr>
      <w:bookmarkStart w:id="16" w:name="_Toc526084931"/>
      <w:r>
        <w:lastRenderedPageBreak/>
        <w:t>Preventivní aktivity v organizaci života školy</w:t>
      </w:r>
      <w:bookmarkEnd w:id="16"/>
    </w:p>
    <w:p w:rsidR="00E0309F" w:rsidRPr="00E0309F" w:rsidRDefault="00E0309F" w:rsidP="00E0309F">
      <w:pPr>
        <w:pStyle w:val="Odstavecseseznamem"/>
        <w:spacing w:line="360" w:lineRule="auto"/>
        <w:ind w:left="0"/>
        <w:jc w:val="both"/>
        <w:rPr>
          <w:b/>
          <w:u w:val="single"/>
        </w:rPr>
      </w:pPr>
      <w:r w:rsidRPr="00E0309F">
        <w:rPr>
          <w:b/>
          <w:u w:val="single"/>
        </w:rPr>
        <w:t xml:space="preserve">Pro žáky: </w:t>
      </w:r>
    </w:p>
    <w:p w:rsidR="00E0309F" w:rsidRDefault="00E0309F" w:rsidP="00FD401D">
      <w:pPr>
        <w:pStyle w:val="Odstavecseseznamem"/>
        <w:numPr>
          <w:ilvl w:val="0"/>
          <w:numId w:val="11"/>
        </w:numPr>
        <w:spacing w:line="360" w:lineRule="auto"/>
        <w:jc w:val="both"/>
      </w:pPr>
      <w:r w:rsidRPr="009E7FDB">
        <w:t xml:space="preserve">Zajišťování </w:t>
      </w:r>
      <w:r>
        <w:t xml:space="preserve">exkurzí a besed pro žáky </w:t>
      </w:r>
    </w:p>
    <w:p w:rsidR="00E0309F" w:rsidRDefault="00E0309F" w:rsidP="00FD401D">
      <w:pPr>
        <w:pStyle w:val="Odstavecseseznamem"/>
        <w:numPr>
          <w:ilvl w:val="0"/>
          <w:numId w:val="11"/>
        </w:numPr>
        <w:spacing w:line="360" w:lineRule="auto"/>
        <w:jc w:val="both"/>
      </w:pPr>
      <w:r>
        <w:t>Účast žáků v různých soutěžích</w:t>
      </w:r>
    </w:p>
    <w:p w:rsidR="00E0309F" w:rsidRDefault="00E0309F" w:rsidP="00FD401D">
      <w:pPr>
        <w:pStyle w:val="Odstavecseseznamem"/>
        <w:numPr>
          <w:ilvl w:val="0"/>
          <w:numId w:val="11"/>
        </w:numPr>
        <w:spacing w:line="360" w:lineRule="auto"/>
        <w:jc w:val="both"/>
      </w:pPr>
      <w:r>
        <w:t>Realizovat preventivní strategii v jednotlivých ročnících a předmětech začleňováním preventivních témat do výuky jednotlivých předmětů.</w:t>
      </w:r>
    </w:p>
    <w:p w:rsidR="00E0309F" w:rsidRDefault="00E0309F" w:rsidP="00FD401D">
      <w:pPr>
        <w:pStyle w:val="Odstavecseseznamem"/>
        <w:numPr>
          <w:ilvl w:val="0"/>
          <w:numId w:val="11"/>
        </w:numPr>
        <w:spacing w:line="360" w:lineRule="auto"/>
        <w:jc w:val="both"/>
      </w:pPr>
      <w:r>
        <w:t xml:space="preserve">Pravidelné třídnické hodiny s žáky zaměřené na zvyšování sociálních kompetencí žáků, posilování pozitivních vztahů v kolektivu a posilování důvěry k třídní </w:t>
      </w:r>
    </w:p>
    <w:p w:rsidR="00E0309F" w:rsidRDefault="00E0309F" w:rsidP="00FD401D">
      <w:pPr>
        <w:pStyle w:val="Odstavecseseznamem"/>
        <w:numPr>
          <w:ilvl w:val="0"/>
          <w:numId w:val="11"/>
        </w:numPr>
        <w:spacing w:line="360" w:lineRule="auto"/>
        <w:jc w:val="both"/>
      </w:pPr>
      <w:r>
        <w:t>učitelce, vytváření atmosféry pohody a klidu, bez strachu a nejistoty.</w:t>
      </w:r>
    </w:p>
    <w:p w:rsidR="00E0309F" w:rsidRDefault="00E0309F" w:rsidP="00FD401D">
      <w:pPr>
        <w:pStyle w:val="Odstavecseseznamem"/>
        <w:numPr>
          <w:ilvl w:val="0"/>
          <w:numId w:val="11"/>
        </w:numPr>
        <w:spacing w:line="360" w:lineRule="auto"/>
        <w:jc w:val="both"/>
      </w:pPr>
      <w:r>
        <w:t>Podporovat mimoškolní akce se třídou (výlety, návštěvy kulturní akcí, …)</w:t>
      </w:r>
    </w:p>
    <w:p w:rsidR="00E0309F" w:rsidRDefault="00E0309F" w:rsidP="00FD401D">
      <w:pPr>
        <w:pStyle w:val="Odstavecseseznamem"/>
        <w:numPr>
          <w:ilvl w:val="0"/>
          <w:numId w:val="11"/>
        </w:numPr>
        <w:spacing w:line="360" w:lineRule="auto"/>
        <w:jc w:val="both"/>
      </w:pPr>
      <w:r>
        <w:t>Prohlubovat častější spolupráci mezi mladšími a staršími spolužáky, společné setkávání v zájmových útvarech, a při společných celoškolních aktivitách (školní projekty, školní sportovní dny, školní akademie, činnost školní samosprávy)</w:t>
      </w:r>
    </w:p>
    <w:p w:rsidR="00E0309F" w:rsidRDefault="00E0309F" w:rsidP="00FD401D">
      <w:pPr>
        <w:pStyle w:val="Odstavecseseznamem"/>
        <w:numPr>
          <w:ilvl w:val="0"/>
          <w:numId w:val="11"/>
        </w:numPr>
        <w:spacing w:line="360" w:lineRule="auto"/>
        <w:jc w:val="both"/>
      </w:pPr>
      <w:r>
        <w:t>Poradenská činnost (školní metodik prevence, výchovný poradce)</w:t>
      </w:r>
    </w:p>
    <w:p w:rsidR="00E0309F" w:rsidRDefault="00E0309F" w:rsidP="00FD401D">
      <w:pPr>
        <w:pStyle w:val="Odstavecseseznamem"/>
        <w:numPr>
          <w:ilvl w:val="0"/>
          <w:numId w:val="11"/>
        </w:numPr>
        <w:spacing w:line="360" w:lineRule="auto"/>
        <w:jc w:val="both"/>
      </w:pPr>
      <w:r>
        <w:t xml:space="preserve">Využití individuálních výchovných plánů u ohrožených jedinců. </w:t>
      </w:r>
    </w:p>
    <w:p w:rsidR="00E0309F" w:rsidRPr="009E7FDB" w:rsidRDefault="00E0309F" w:rsidP="00FD401D">
      <w:pPr>
        <w:pStyle w:val="Odstavecseseznamem"/>
        <w:numPr>
          <w:ilvl w:val="0"/>
          <w:numId w:val="11"/>
        </w:numPr>
        <w:spacing w:line="360" w:lineRule="auto"/>
        <w:jc w:val="both"/>
      </w:pPr>
      <w:r>
        <w:t>Využití zájmových útvarů pro I. i II. st. – Tanečky, va</w:t>
      </w:r>
      <w:r w:rsidR="006A6236">
        <w:t>ření, kytara, sportovní</w:t>
      </w:r>
      <w:r>
        <w:t>, ICT, aj.</w:t>
      </w:r>
    </w:p>
    <w:p w:rsidR="00E0309F" w:rsidRPr="00E0309F" w:rsidRDefault="00E0309F" w:rsidP="00E0309F">
      <w:pPr>
        <w:pStyle w:val="Odstavecseseznamem"/>
        <w:spacing w:line="360" w:lineRule="auto"/>
        <w:ind w:left="0"/>
        <w:jc w:val="both"/>
        <w:rPr>
          <w:b/>
          <w:u w:val="single"/>
        </w:rPr>
      </w:pPr>
      <w:r w:rsidRPr="00E0309F">
        <w:rPr>
          <w:b/>
          <w:u w:val="single"/>
        </w:rPr>
        <w:t xml:space="preserve">Pro učitele: </w:t>
      </w:r>
    </w:p>
    <w:p w:rsidR="00E0309F" w:rsidRDefault="00E0309F" w:rsidP="00FD401D">
      <w:pPr>
        <w:pStyle w:val="Odstavecseseznamem"/>
        <w:numPr>
          <w:ilvl w:val="0"/>
          <w:numId w:val="12"/>
        </w:numPr>
        <w:spacing w:line="360" w:lineRule="auto"/>
        <w:jc w:val="both"/>
      </w:pPr>
      <w:r>
        <w:t xml:space="preserve">Zajišťovat stálou informovanost. </w:t>
      </w:r>
    </w:p>
    <w:p w:rsidR="00E0309F" w:rsidRDefault="00E0309F" w:rsidP="00FD401D">
      <w:pPr>
        <w:pStyle w:val="Odstavecseseznamem"/>
        <w:numPr>
          <w:ilvl w:val="0"/>
          <w:numId w:val="12"/>
        </w:numPr>
        <w:spacing w:line="360" w:lineRule="auto"/>
        <w:jc w:val="both"/>
      </w:pPr>
      <w:r>
        <w:t>Podporovat prohlubování vzdělávání pedagogů, nabízet programy, školení.</w:t>
      </w:r>
    </w:p>
    <w:p w:rsidR="00E0309F" w:rsidRDefault="00E0309F" w:rsidP="00FD401D">
      <w:pPr>
        <w:pStyle w:val="Odstavecseseznamem"/>
        <w:numPr>
          <w:ilvl w:val="0"/>
          <w:numId w:val="12"/>
        </w:numPr>
        <w:spacing w:line="360" w:lineRule="auto"/>
        <w:jc w:val="both"/>
      </w:pPr>
      <w:r>
        <w:t xml:space="preserve"> Podporovat všechny mimoškolní akce se třídou (výlety, kulturních akce, sociální výcviky, aj.)</w:t>
      </w:r>
    </w:p>
    <w:p w:rsidR="00E0309F" w:rsidRDefault="00E0309F" w:rsidP="00FD401D">
      <w:pPr>
        <w:pStyle w:val="Odstavecseseznamem"/>
        <w:numPr>
          <w:ilvl w:val="0"/>
          <w:numId w:val="10"/>
        </w:numPr>
        <w:spacing w:line="360" w:lineRule="auto"/>
        <w:jc w:val="both"/>
      </w:pPr>
      <w:r>
        <w:t>Důsledná, systematická, koordinovaná činnost třídních učitelů při ověřování absence žáků.</w:t>
      </w:r>
    </w:p>
    <w:p w:rsidR="00E0309F" w:rsidRDefault="00E0309F" w:rsidP="00FD401D">
      <w:pPr>
        <w:pStyle w:val="Odstavecseseznamem"/>
        <w:numPr>
          <w:ilvl w:val="0"/>
          <w:numId w:val="10"/>
        </w:numPr>
        <w:spacing w:line="360" w:lineRule="auto"/>
        <w:jc w:val="both"/>
      </w:pPr>
      <w:r>
        <w:t xml:space="preserve">Možnost spolupráce s ŠMP a VP. </w:t>
      </w:r>
    </w:p>
    <w:p w:rsidR="00E0309F" w:rsidRDefault="00E0309F" w:rsidP="00FD401D">
      <w:pPr>
        <w:pStyle w:val="Odstavecseseznamem"/>
        <w:numPr>
          <w:ilvl w:val="0"/>
          <w:numId w:val="10"/>
        </w:numPr>
        <w:spacing w:line="360" w:lineRule="auto"/>
        <w:jc w:val="both"/>
      </w:pPr>
      <w:r>
        <w:t xml:space="preserve">Spolupráce s OSPOD, faciliátorem. </w:t>
      </w:r>
    </w:p>
    <w:p w:rsidR="00E0309F" w:rsidRDefault="00E0309F" w:rsidP="00FD401D">
      <w:pPr>
        <w:pStyle w:val="Odstavecseseznamem"/>
        <w:numPr>
          <w:ilvl w:val="0"/>
          <w:numId w:val="10"/>
        </w:numPr>
        <w:spacing w:line="360" w:lineRule="auto"/>
        <w:jc w:val="both"/>
      </w:pPr>
      <w:r>
        <w:t xml:space="preserve">Měsíční vyhodnocování absence žáků. </w:t>
      </w:r>
    </w:p>
    <w:p w:rsidR="00E0309F" w:rsidRPr="00E0309F" w:rsidRDefault="00E0309F" w:rsidP="00E0309F">
      <w:pPr>
        <w:spacing w:line="360" w:lineRule="auto"/>
        <w:jc w:val="both"/>
        <w:rPr>
          <w:b/>
          <w:u w:val="single"/>
        </w:rPr>
      </w:pPr>
      <w:r w:rsidRPr="00E0309F">
        <w:rPr>
          <w:b/>
          <w:u w:val="single"/>
        </w:rPr>
        <w:t xml:space="preserve">Pro rodiče: </w:t>
      </w:r>
    </w:p>
    <w:p w:rsidR="00E0309F" w:rsidRDefault="00E0309F" w:rsidP="00FD401D">
      <w:pPr>
        <w:pStyle w:val="Odstavecseseznamem"/>
        <w:numPr>
          <w:ilvl w:val="0"/>
          <w:numId w:val="10"/>
        </w:numPr>
        <w:spacing w:line="360" w:lineRule="auto"/>
        <w:jc w:val="both"/>
      </w:pPr>
      <w:r>
        <w:t>Pravidelné informace na třídních schůzkách, webových stránkách.</w:t>
      </w:r>
    </w:p>
    <w:p w:rsidR="00E0309F" w:rsidRDefault="00E0309F" w:rsidP="00FD401D">
      <w:pPr>
        <w:pStyle w:val="Odstavecseseznamem"/>
        <w:numPr>
          <w:ilvl w:val="0"/>
          <w:numId w:val="10"/>
        </w:numPr>
        <w:spacing w:line="360" w:lineRule="auto"/>
        <w:jc w:val="both"/>
      </w:pPr>
      <w:r>
        <w:t>Participace rodičů na vzdělávacím procesu žáků.</w:t>
      </w:r>
    </w:p>
    <w:p w:rsidR="00E0309F" w:rsidRDefault="00E0309F" w:rsidP="00FD401D">
      <w:pPr>
        <w:pStyle w:val="Odstavecseseznamem"/>
        <w:numPr>
          <w:ilvl w:val="0"/>
          <w:numId w:val="10"/>
        </w:numPr>
        <w:spacing w:line="360" w:lineRule="auto"/>
        <w:jc w:val="both"/>
      </w:pPr>
      <w:r>
        <w:t xml:space="preserve">Pravidelné akce pořádané pro rodiče (netradiční třídní schůzky, akademii, vánoční besídky, aj.) </w:t>
      </w:r>
    </w:p>
    <w:p w:rsidR="00E0309F" w:rsidRDefault="00E0309F" w:rsidP="00E0309F">
      <w:pPr>
        <w:pStyle w:val="Odstavecseseznamem"/>
        <w:spacing w:line="360" w:lineRule="auto"/>
        <w:ind w:left="360"/>
        <w:jc w:val="both"/>
      </w:pPr>
    </w:p>
    <w:p w:rsidR="00E0309F" w:rsidRPr="009A3E38" w:rsidRDefault="009A3E38" w:rsidP="009A3E38">
      <w:pPr>
        <w:autoSpaceDE w:val="0"/>
        <w:autoSpaceDN w:val="0"/>
        <w:adjustRightInd w:val="0"/>
        <w:spacing w:line="360" w:lineRule="auto"/>
        <w:jc w:val="both"/>
        <w:rPr>
          <w:rFonts w:ascii="Times New Roman" w:hAnsi="Times New Roman"/>
          <w:color w:val="000000"/>
        </w:rPr>
      </w:pPr>
      <w:r>
        <w:rPr>
          <w:rFonts w:ascii="Times New Roman" w:hAnsi="Times New Roman"/>
          <w:color w:val="000000"/>
        </w:rPr>
        <w:lastRenderedPageBreak/>
        <w:t>Obecně se snažíme zachytit</w:t>
      </w:r>
      <w:r w:rsidR="006A6236">
        <w:rPr>
          <w:rFonts w:ascii="Times New Roman" w:hAnsi="Times New Roman"/>
          <w:color w:val="000000"/>
        </w:rPr>
        <w:t xml:space="preserve"> stěžejní oblasti</w:t>
      </w:r>
      <w:r w:rsidRPr="009A3E38">
        <w:rPr>
          <w:rFonts w:ascii="Times New Roman" w:hAnsi="Times New Roman"/>
          <w:color w:val="000000"/>
        </w:rPr>
        <w:t xml:space="preserve"> prevence ve školním řádu (práva a povinnosti žáků, sankce). </w:t>
      </w:r>
      <w:r>
        <w:rPr>
          <w:rFonts w:ascii="Times New Roman" w:hAnsi="Times New Roman"/>
          <w:color w:val="000000"/>
        </w:rPr>
        <w:t>Důležitost shledáváme také v p</w:t>
      </w:r>
      <w:r w:rsidRPr="009A3E38">
        <w:rPr>
          <w:rFonts w:ascii="Times New Roman" w:hAnsi="Times New Roman"/>
          <w:color w:val="000000"/>
        </w:rPr>
        <w:t xml:space="preserve">osilování dobrých vztahů mezi žáky navzájem, mezi žáky a učiteli, vytváření podmínek pro vzájemnou důvěru a přátelskou atmosféru. </w:t>
      </w:r>
      <w:r>
        <w:rPr>
          <w:rFonts w:ascii="Times New Roman" w:hAnsi="Times New Roman"/>
          <w:color w:val="000000"/>
        </w:rPr>
        <w:t>Nechybí ani p</w:t>
      </w:r>
      <w:r w:rsidRPr="009A3E38">
        <w:rPr>
          <w:rFonts w:ascii="Times New Roman" w:hAnsi="Times New Roman"/>
          <w:color w:val="000000"/>
        </w:rPr>
        <w:t>odpora žákovských aktivit (š</w:t>
      </w:r>
      <w:r>
        <w:rPr>
          <w:rFonts w:ascii="Times New Roman" w:hAnsi="Times New Roman"/>
          <w:color w:val="000000"/>
        </w:rPr>
        <w:t>kolní samospráva, sportovní turnaje</w:t>
      </w:r>
      <w:r w:rsidRPr="009A3E38">
        <w:rPr>
          <w:rFonts w:ascii="Times New Roman" w:hAnsi="Times New Roman"/>
          <w:color w:val="000000"/>
        </w:rPr>
        <w:t xml:space="preserve">, školní soutěže). </w:t>
      </w:r>
      <w:r>
        <w:rPr>
          <w:rFonts w:ascii="Times New Roman" w:hAnsi="Times New Roman"/>
          <w:color w:val="000000"/>
        </w:rPr>
        <w:t xml:space="preserve"> Výsledky žáků jsou prezentovány </w:t>
      </w:r>
      <w:r w:rsidRPr="009A3E38">
        <w:rPr>
          <w:rFonts w:ascii="Times New Roman" w:hAnsi="Times New Roman"/>
          <w:color w:val="000000"/>
        </w:rPr>
        <w:t>na</w:t>
      </w:r>
      <w:r w:rsidR="006A6236">
        <w:rPr>
          <w:rFonts w:ascii="Times New Roman" w:hAnsi="Times New Roman"/>
          <w:color w:val="000000"/>
        </w:rPr>
        <w:t xml:space="preserve"> nástěnkách</w:t>
      </w:r>
      <w:r w:rsidRPr="009A3E38">
        <w:rPr>
          <w:rFonts w:ascii="Times New Roman" w:hAnsi="Times New Roman"/>
          <w:color w:val="000000"/>
        </w:rPr>
        <w:t xml:space="preserve">, na internetu či školním rozhlasem. </w:t>
      </w:r>
      <w:r>
        <w:rPr>
          <w:rFonts w:ascii="Times New Roman" w:hAnsi="Times New Roman"/>
          <w:color w:val="000000"/>
        </w:rPr>
        <w:t xml:space="preserve">V případě potřeby adekvátně a uváženě reagujeme na podněty ze schránky důvěry. </w:t>
      </w:r>
      <w:r w:rsidRPr="009A3E38">
        <w:rPr>
          <w:rFonts w:ascii="Times New Roman" w:hAnsi="Times New Roman"/>
          <w:color w:val="000000"/>
        </w:rPr>
        <w:t xml:space="preserve"> </w:t>
      </w:r>
      <w:r>
        <w:rPr>
          <w:rFonts w:ascii="Times New Roman" w:hAnsi="Times New Roman"/>
          <w:color w:val="000000"/>
        </w:rPr>
        <w:t xml:space="preserve">Zaměřujeme na předávání potřebných kontaktů, </w:t>
      </w:r>
      <w:r w:rsidRPr="009A3E38">
        <w:rPr>
          <w:rFonts w:ascii="Times New Roman" w:hAnsi="Times New Roman"/>
          <w:color w:val="000000"/>
        </w:rPr>
        <w:t xml:space="preserve">které mohou žákům/rodičům pomoci s nejrůznějšími problémy (tísňové linky, linky důvěry apod.). </w:t>
      </w:r>
      <w:r>
        <w:rPr>
          <w:rFonts w:ascii="Times New Roman" w:hAnsi="Times New Roman"/>
          <w:color w:val="000000"/>
        </w:rPr>
        <w:t>Pedagogové v</w:t>
      </w:r>
      <w:r w:rsidRPr="009A3E38">
        <w:rPr>
          <w:rFonts w:ascii="Times New Roman" w:hAnsi="Times New Roman"/>
          <w:color w:val="000000"/>
        </w:rPr>
        <w:t xml:space="preserve"> předmětech rodinná a občanská výchova (podle možností a příhodných témat i v ostatních předmětech) a</w:t>
      </w:r>
      <w:r>
        <w:rPr>
          <w:rFonts w:ascii="Times New Roman" w:hAnsi="Times New Roman"/>
          <w:color w:val="000000"/>
        </w:rPr>
        <w:t xml:space="preserve"> v třídnických hodinách používají</w:t>
      </w:r>
      <w:r w:rsidRPr="009A3E38">
        <w:rPr>
          <w:rFonts w:ascii="Times New Roman" w:hAnsi="Times New Roman"/>
          <w:color w:val="000000"/>
        </w:rPr>
        <w:t xml:space="preserve"> techniky vytváření správného sebevědomí, tolerance a ohle</w:t>
      </w:r>
      <w:r>
        <w:rPr>
          <w:rFonts w:ascii="Times New Roman" w:hAnsi="Times New Roman"/>
          <w:color w:val="000000"/>
        </w:rPr>
        <w:t>duplnosti k ostatním lidem; učí</w:t>
      </w:r>
      <w:r w:rsidRPr="009A3E38">
        <w:rPr>
          <w:rFonts w:ascii="Times New Roman" w:hAnsi="Times New Roman"/>
          <w:color w:val="000000"/>
        </w:rPr>
        <w:t xml:space="preserve"> žáky umět rizikové jevy odmítnout.</w:t>
      </w:r>
    </w:p>
    <w:p w:rsidR="00833305" w:rsidRDefault="00833305" w:rsidP="006B1263">
      <w:pPr>
        <w:spacing w:line="360" w:lineRule="auto"/>
        <w:jc w:val="both"/>
      </w:pPr>
    </w:p>
    <w:p w:rsidR="00833305" w:rsidRDefault="00C62D9C" w:rsidP="00C62D9C">
      <w:pPr>
        <w:pStyle w:val="NadpisB"/>
      </w:pPr>
      <w:bookmarkStart w:id="17" w:name="_Toc526084932"/>
      <w:r>
        <w:t>Hlavní oblastí prevence</w:t>
      </w:r>
      <w:bookmarkEnd w:id="17"/>
      <w:r>
        <w:t xml:space="preserve"> </w:t>
      </w:r>
    </w:p>
    <w:p w:rsidR="00C62D9C" w:rsidRPr="00C62D9C" w:rsidRDefault="00C62D9C" w:rsidP="00C62D9C">
      <w:pPr>
        <w:autoSpaceDE w:val="0"/>
        <w:autoSpaceDN w:val="0"/>
        <w:adjustRightInd w:val="0"/>
        <w:spacing w:line="360" w:lineRule="auto"/>
        <w:jc w:val="both"/>
        <w:rPr>
          <w:rFonts w:ascii="Times New Roman" w:hAnsi="Times New Roman"/>
          <w:bCs/>
          <w:color w:val="000000"/>
        </w:rPr>
      </w:pPr>
      <w:r w:rsidRPr="00C62D9C">
        <w:rPr>
          <w:rFonts w:ascii="Times New Roman" w:hAnsi="Times New Roman"/>
        </w:rPr>
        <w:t>P</w:t>
      </w:r>
      <w:r w:rsidRPr="00C62D9C">
        <w:rPr>
          <w:rFonts w:ascii="Times New Roman" w:hAnsi="Times New Roman"/>
          <w:bCs/>
          <w:color w:val="000000"/>
        </w:rPr>
        <w:t>rioritou je předcházení rizikovým jevům a chování žáků a stejně tak rozpoznávání a zajišťování včasné intervence</w:t>
      </w:r>
      <w:r>
        <w:rPr>
          <w:rFonts w:ascii="Times New Roman" w:hAnsi="Times New Roman"/>
          <w:bCs/>
          <w:color w:val="000000"/>
        </w:rPr>
        <w:t xml:space="preserve"> </w:t>
      </w:r>
      <w:r w:rsidRPr="00C62D9C">
        <w:rPr>
          <w:rFonts w:ascii="Times New Roman" w:hAnsi="Times New Roman"/>
          <w:bCs/>
          <w:color w:val="000000"/>
        </w:rPr>
        <w:t xml:space="preserve"> </w:t>
      </w:r>
    </w:p>
    <w:p w:rsidR="00C62D9C" w:rsidRPr="00C62D9C" w:rsidRDefault="00C62D9C" w:rsidP="00C62D9C">
      <w:pPr>
        <w:autoSpaceDE w:val="0"/>
        <w:autoSpaceDN w:val="0"/>
        <w:adjustRightInd w:val="0"/>
        <w:spacing w:line="360" w:lineRule="auto"/>
        <w:jc w:val="both"/>
        <w:rPr>
          <w:rFonts w:ascii="Times New Roman" w:hAnsi="Times New Roman"/>
          <w:color w:val="000000"/>
          <w:u w:val="single"/>
        </w:rPr>
      </w:pPr>
      <w:r>
        <w:rPr>
          <w:rFonts w:ascii="Times New Roman" w:hAnsi="Times New Roman"/>
          <w:bCs/>
          <w:color w:val="000000"/>
          <w:u w:val="single"/>
        </w:rPr>
        <w:t>P</w:t>
      </w:r>
      <w:r w:rsidRPr="00C62D9C">
        <w:rPr>
          <w:rFonts w:ascii="Times New Roman" w:hAnsi="Times New Roman"/>
          <w:bCs/>
          <w:color w:val="000000"/>
          <w:u w:val="single"/>
        </w:rPr>
        <w:t>ředcházení rizikovým jevům v chování žáků</w:t>
      </w:r>
      <w:r w:rsidRPr="00C62D9C">
        <w:rPr>
          <w:rFonts w:ascii="Times New Roman" w:hAnsi="Times New Roman"/>
          <w:color w:val="000000"/>
          <w:u w:val="single"/>
        </w:rPr>
        <w:t xml:space="preserve"> </w:t>
      </w:r>
    </w:p>
    <w:p w:rsidR="00C62D9C" w:rsidRDefault="00C62D9C" w:rsidP="00FD401D">
      <w:pPr>
        <w:pStyle w:val="Odstavecseseznamem"/>
        <w:numPr>
          <w:ilvl w:val="0"/>
          <w:numId w:val="13"/>
        </w:numPr>
        <w:autoSpaceDE w:val="0"/>
        <w:autoSpaceDN w:val="0"/>
        <w:adjustRightInd w:val="0"/>
        <w:spacing w:line="360" w:lineRule="auto"/>
        <w:jc w:val="both"/>
        <w:rPr>
          <w:rFonts w:ascii="Times New Roman" w:hAnsi="Times New Roman"/>
          <w:color w:val="000000"/>
        </w:rPr>
      </w:pPr>
      <w:r w:rsidRPr="00C62D9C">
        <w:rPr>
          <w:rFonts w:ascii="Times New Roman" w:hAnsi="Times New Roman"/>
          <w:color w:val="000000"/>
        </w:rPr>
        <w:t xml:space="preserve">záškoláctví </w:t>
      </w:r>
    </w:p>
    <w:p w:rsidR="00C62D9C" w:rsidRDefault="00C62D9C" w:rsidP="00FD401D">
      <w:pPr>
        <w:pStyle w:val="Odstavecseseznamem"/>
        <w:numPr>
          <w:ilvl w:val="0"/>
          <w:numId w:val="13"/>
        </w:numPr>
        <w:autoSpaceDE w:val="0"/>
        <w:autoSpaceDN w:val="0"/>
        <w:adjustRightInd w:val="0"/>
        <w:spacing w:line="360" w:lineRule="auto"/>
        <w:jc w:val="both"/>
        <w:rPr>
          <w:rFonts w:ascii="Times New Roman" w:hAnsi="Times New Roman"/>
          <w:color w:val="000000"/>
        </w:rPr>
      </w:pPr>
      <w:r>
        <w:rPr>
          <w:rFonts w:ascii="Times New Roman" w:hAnsi="Times New Roman"/>
          <w:color w:val="000000"/>
        </w:rPr>
        <w:t>násilí a agresivita, šikana</w:t>
      </w:r>
    </w:p>
    <w:p w:rsidR="00C62D9C" w:rsidRPr="00C62D9C" w:rsidRDefault="00C62D9C" w:rsidP="00FD401D">
      <w:pPr>
        <w:pStyle w:val="Odstavecseseznamem"/>
        <w:numPr>
          <w:ilvl w:val="0"/>
          <w:numId w:val="13"/>
        </w:numPr>
        <w:autoSpaceDE w:val="0"/>
        <w:autoSpaceDN w:val="0"/>
        <w:adjustRightInd w:val="0"/>
        <w:spacing w:line="360" w:lineRule="auto"/>
        <w:jc w:val="both"/>
        <w:rPr>
          <w:rFonts w:ascii="Times New Roman" w:hAnsi="Times New Roman"/>
          <w:color w:val="000000"/>
        </w:rPr>
      </w:pPr>
      <w:r w:rsidRPr="00C62D9C">
        <w:rPr>
          <w:rFonts w:ascii="Times New Roman" w:hAnsi="Times New Roman"/>
          <w:color w:val="000000"/>
        </w:rPr>
        <w:t xml:space="preserve"> vandalismus </w:t>
      </w:r>
    </w:p>
    <w:p w:rsidR="00C62D9C" w:rsidRPr="00C62D9C" w:rsidRDefault="00C62D9C" w:rsidP="00FD401D">
      <w:pPr>
        <w:pStyle w:val="Odstavecseseznamem"/>
        <w:numPr>
          <w:ilvl w:val="0"/>
          <w:numId w:val="13"/>
        </w:numPr>
        <w:autoSpaceDE w:val="0"/>
        <w:autoSpaceDN w:val="0"/>
        <w:adjustRightInd w:val="0"/>
        <w:spacing w:line="360" w:lineRule="auto"/>
        <w:jc w:val="both"/>
        <w:rPr>
          <w:rFonts w:ascii="Times New Roman" w:hAnsi="Times New Roman"/>
          <w:color w:val="000000"/>
        </w:rPr>
      </w:pPr>
      <w:r w:rsidRPr="00C62D9C">
        <w:rPr>
          <w:rFonts w:ascii="Times New Roman" w:hAnsi="Times New Roman"/>
          <w:color w:val="000000"/>
        </w:rPr>
        <w:t xml:space="preserve">užívání návykových látek (tabák, alkohol, drogy) a zneužívání léků </w:t>
      </w:r>
    </w:p>
    <w:p w:rsidR="00C62D9C" w:rsidRDefault="00C62D9C" w:rsidP="00FD401D">
      <w:pPr>
        <w:pStyle w:val="Odstavecseseznamem"/>
        <w:numPr>
          <w:ilvl w:val="0"/>
          <w:numId w:val="13"/>
        </w:numPr>
        <w:autoSpaceDE w:val="0"/>
        <w:autoSpaceDN w:val="0"/>
        <w:adjustRightInd w:val="0"/>
        <w:spacing w:line="360" w:lineRule="auto"/>
        <w:jc w:val="both"/>
        <w:rPr>
          <w:rFonts w:ascii="Times New Roman" w:hAnsi="Times New Roman"/>
          <w:color w:val="000000"/>
        </w:rPr>
      </w:pPr>
      <w:r w:rsidRPr="00C62D9C">
        <w:rPr>
          <w:rFonts w:ascii="Times New Roman" w:hAnsi="Times New Roman"/>
          <w:color w:val="000000"/>
        </w:rPr>
        <w:t xml:space="preserve">patologické hráčství, závislost na internetu a virtuální drogy </w:t>
      </w:r>
    </w:p>
    <w:p w:rsidR="004F7092" w:rsidRPr="00C62D9C" w:rsidRDefault="004F7092" w:rsidP="00FD401D">
      <w:pPr>
        <w:pStyle w:val="Odstavecseseznamem"/>
        <w:numPr>
          <w:ilvl w:val="0"/>
          <w:numId w:val="13"/>
        </w:numPr>
        <w:autoSpaceDE w:val="0"/>
        <w:autoSpaceDN w:val="0"/>
        <w:adjustRightInd w:val="0"/>
        <w:spacing w:line="360" w:lineRule="auto"/>
        <w:jc w:val="both"/>
        <w:rPr>
          <w:rFonts w:ascii="Times New Roman" w:hAnsi="Times New Roman"/>
          <w:color w:val="000000"/>
        </w:rPr>
      </w:pPr>
      <w:r w:rsidRPr="00C62D9C">
        <w:rPr>
          <w:rFonts w:ascii="Times New Roman" w:hAnsi="Times New Roman"/>
          <w:color w:val="000000"/>
        </w:rPr>
        <w:t xml:space="preserve">projevy rasismu, xenofobie, antisemitismu, politického a náboženského extremismu a sektářství </w:t>
      </w:r>
    </w:p>
    <w:p w:rsidR="004F7092" w:rsidRPr="00C62D9C" w:rsidRDefault="004F7092" w:rsidP="004F7092">
      <w:pPr>
        <w:pStyle w:val="Odstavecseseznamem"/>
        <w:autoSpaceDE w:val="0"/>
        <w:autoSpaceDN w:val="0"/>
        <w:adjustRightInd w:val="0"/>
        <w:spacing w:line="360" w:lineRule="auto"/>
        <w:ind w:left="360"/>
        <w:jc w:val="both"/>
        <w:rPr>
          <w:rFonts w:ascii="Times New Roman" w:hAnsi="Times New Roman"/>
          <w:color w:val="000000"/>
        </w:rPr>
      </w:pPr>
    </w:p>
    <w:p w:rsidR="00C62D9C" w:rsidRPr="00C62D9C" w:rsidRDefault="004F7092" w:rsidP="00C62D9C">
      <w:pPr>
        <w:autoSpaceDE w:val="0"/>
        <w:autoSpaceDN w:val="0"/>
        <w:adjustRightInd w:val="0"/>
        <w:spacing w:line="360" w:lineRule="auto"/>
        <w:jc w:val="both"/>
        <w:rPr>
          <w:rFonts w:ascii="Times New Roman" w:hAnsi="Times New Roman"/>
          <w:color w:val="000000"/>
          <w:u w:val="single"/>
        </w:rPr>
      </w:pPr>
      <w:r>
        <w:rPr>
          <w:rFonts w:ascii="Times New Roman" w:hAnsi="Times New Roman"/>
          <w:bCs/>
          <w:color w:val="000000"/>
          <w:u w:val="single"/>
        </w:rPr>
        <w:t>R</w:t>
      </w:r>
      <w:r w:rsidR="00C62D9C" w:rsidRPr="00C62D9C">
        <w:rPr>
          <w:rFonts w:ascii="Times New Roman" w:hAnsi="Times New Roman"/>
          <w:bCs/>
          <w:color w:val="000000"/>
          <w:u w:val="single"/>
        </w:rPr>
        <w:t xml:space="preserve">ozpoznání a zajištění včasné intervence, </w:t>
      </w:r>
      <w:r w:rsidR="00C62D9C" w:rsidRPr="00C62D9C">
        <w:rPr>
          <w:rFonts w:ascii="Times New Roman" w:hAnsi="Times New Roman"/>
          <w:color w:val="000000"/>
          <w:u w:val="single"/>
        </w:rPr>
        <w:t xml:space="preserve">zejména v případech </w:t>
      </w:r>
    </w:p>
    <w:p w:rsidR="00C62D9C" w:rsidRPr="004F7092" w:rsidRDefault="00C62D9C" w:rsidP="00FD401D">
      <w:pPr>
        <w:pStyle w:val="Odstavecseseznamem"/>
        <w:numPr>
          <w:ilvl w:val="0"/>
          <w:numId w:val="14"/>
        </w:numPr>
        <w:autoSpaceDE w:val="0"/>
        <w:autoSpaceDN w:val="0"/>
        <w:adjustRightInd w:val="0"/>
        <w:spacing w:line="360" w:lineRule="auto"/>
        <w:jc w:val="both"/>
        <w:rPr>
          <w:rFonts w:ascii="Times New Roman" w:hAnsi="Times New Roman"/>
          <w:color w:val="000000"/>
        </w:rPr>
      </w:pPr>
      <w:r w:rsidRPr="004F7092">
        <w:rPr>
          <w:rFonts w:ascii="Times New Roman" w:hAnsi="Times New Roman"/>
          <w:color w:val="000000"/>
        </w:rPr>
        <w:t xml:space="preserve">domácího násilí </w:t>
      </w:r>
    </w:p>
    <w:p w:rsidR="00C62D9C" w:rsidRPr="004F7092" w:rsidRDefault="00C62D9C" w:rsidP="00FD401D">
      <w:pPr>
        <w:pStyle w:val="Odstavecseseznamem"/>
        <w:numPr>
          <w:ilvl w:val="0"/>
          <w:numId w:val="14"/>
        </w:numPr>
        <w:autoSpaceDE w:val="0"/>
        <w:autoSpaceDN w:val="0"/>
        <w:adjustRightInd w:val="0"/>
        <w:spacing w:line="360" w:lineRule="auto"/>
        <w:jc w:val="both"/>
        <w:rPr>
          <w:rFonts w:ascii="Times New Roman" w:hAnsi="Times New Roman"/>
          <w:color w:val="000000"/>
        </w:rPr>
      </w:pPr>
      <w:r w:rsidRPr="004F7092">
        <w:rPr>
          <w:rFonts w:ascii="Times New Roman" w:hAnsi="Times New Roman"/>
          <w:color w:val="000000"/>
        </w:rPr>
        <w:t xml:space="preserve">týrání a zneužívání dětí včetně komerčního zneužívání </w:t>
      </w:r>
    </w:p>
    <w:p w:rsidR="00C62D9C" w:rsidRPr="004F7092" w:rsidRDefault="00C62D9C" w:rsidP="00FD401D">
      <w:pPr>
        <w:pStyle w:val="Odstavecseseznamem"/>
        <w:numPr>
          <w:ilvl w:val="0"/>
          <w:numId w:val="14"/>
        </w:numPr>
        <w:autoSpaceDE w:val="0"/>
        <w:autoSpaceDN w:val="0"/>
        <w:adjustRightInd w:val="0"/>
        <w:spacing w:line="360" w:lineRule="auto"/>
        <w:jc w:val="both"/>
        <w:rPr>
          <w:rFonts w:ascii="Times New Roman" w:hAnsi="Times New Roman"/>
          <w:color w:val="000000"/>
        </w:rPr>
      </w:pPr>
      <w:r w:rsidRPr="004F7092">
        <w:rPr>
          <w:rFonts w:ascii="Times New Roman" w:hAnsi="Times New Roman"/>
          <w:color w:val="000000"/>
        </w:rPr>
        <w:t xml:space="preserve">ohrožování mravní výchovy mládeže, sexuální zneužívání dětí </w:t>
      </w:r>
    </w:p>
    <w:p w:rsidR="00C62D9C" w:rsidRPr="00C62D9C" w:rsidRDefault="00C62D9C" w:rsidP="00FD401D">
      <w:pPr>
        <w:pStyle w:val="Odstavecseseznamem"/>
        <w:numPr>
          <w:ilvl w:val="0"/>
          <w:numId w:val="14"/>
        </w:numPr>
        <w:spacing w:line="360" w:lineRule="auto"/>
        <w:jc w:val="both"/>
      </w:pPr>
      <w:r w:rsidRPr="004F7092">
        <w:rPr>
          <w:rFonts w:ascii="Times New Roman" w:hAnsi="Times New Roman"/>
          <w:color w:val="000000"/>
        </w:rPr>
        <w:t>poruch příjmu potravy (mentální bulimie, mentální anorexie)</w:t>
      </w:r>
    </w:p>
    <w:p w:rsidR="009F3EB7" w:rsidRDefault="009F3EB7" w:rsidP="006B1263"/>
    <w:p w:rsidR="00696A14" w:rsidRDefault="00696A14" w:rsidP="00313004">
      <w:pPr>
        <w:pStyle w:val="NadpisA"/>
      </w:pPr>
      <w:r>
        <w:lastRenderedPageBreak/>
        <w:tab/>
      </w:r>
      <w:bookmarkStart w:id="18" w:name="_Toc526084933"/>
      <w:r w:rsidR="00313004">
        <w:t>Znalostní kompetence žáků</w:t>
      </w:r>
      <w:bookmarkEnd w:id="18"/>
      <w:r w:rsidR="00313004">
        <w:t xml:space="preserve"> </w:t>
      </w:r>
    </w:p>
    <w:p w:rsidR="00313004" w:rsidRPr="00313004" w:rsidRDefault="00313004" w:rsidP="00A406EF">
      <w:pPr>
        <w:pStyle w:val="NadpisB"/>
      </w:pPr>
      <w:bookmarkStart w:id="19" w:name="_Toc526084934"/>
      <w:r w:rsidRPr="00313004">
        <w:t>1. stupeň ZŠ</w:t>
      </w:r>
      <w:bookmarkEnd w:id="19"/>
      <w:r w:rsidRPr="00313004">
        <w:t xml:space="preserve"> </w:t>
      </w:r>
    </w:p>
    <w:p w:rsidR="00313004" w:rsidRPr="00313004" w:rsidRDefault="00313004" w:rsidP="00313004">
      <w:pPr>
        <w:pStyle w:val="Default"/>
        <w:spacing w:line="360" w:lineRule="auto"/>
        <w:jc w:val="both"/>
      </w:pPr>
      <w:r w:rsidRPr="00313004">
        <w:t xml:space="preserve">Pravidla soužití mezi žáky, rozvoj osobnosti, vnímání individuálních odlišností dětí mezi sebou, tolerance, úcta i sebeúcta, důvěra, komunikativní dovednosti, řešení konfliktů, schopnost klást otázky, vyjádřit svůj názor, umění říci „ne“, práce v kolektivu, vzájemná pomoc, pozitivní citové naladění, řešení stresu, životospráva, zdravý životní styl, schopnost vyhledat pomoc, včasné odhalování SPU, VPU a jiných postižení. </w:t>
      </w:r>
    </w:p>
    <w:p w:rsidR="00313004" w:rsidRPr="00313004" w:rsidRDefault="00313004" w:rsidP="00313004">
      <w:pPr>
        <w:pStyle w:val="Default"/>
        <w:spacing w:line="360" w:lineRule="auto"/>
        <w:jc w:val="both"/>
      </w:pPr>
      <w:r w:rsidRPr="00313004">
        <w:t xml:space="preserve">1.-3. ročník v rámci prvouky </w:t>
      </w:r>
    </w:p>
    <w:p w:rsidR="00313004" w:rsidRPr="00313004" w:rsidRDefault="00313004" w:rsidP="00313004">
      <w:pPr>
        <w:pStyle w:val="Default"/>
        <w:spacing w:line="360" w:lineRule="auto"/>
        <w:jc w:val="both"/>
      </w:pPr>
      <w:r w:rsidRPr="00313004">
        <w:t>4.-5. ročník v rámci vlastivědy a přírodovědy</w:t>
      </w:r>
    </w:p>
    <w:p w:rsidR="00313004" w:rsidRDefault="00313004" w:rsidP="00313004">
      <w:pPr>
        <w:pStyle w:val="Default"/>
        <w:rPr>
          <w:u w:val="single"/>
        </w:rPr>
      </w:pPr>
    </w:p>
    <w:p w:rsidR="00313004" w:rsidRPr="00313004" w:rsidRDefault="00313004" w:rsidP="00313004">
      <w:pPr>
        <w:pStyle w:val="Default"/>
        <w:spacing w:line="360" w:lineRule="auto"/>
        <w:jc w:val="both"/>
        <w:rPr>
          <w:u w:val="single"/>
        </w:rPr>
      </w:pPr>
      <w:r w:rsidRPr="00313004">
        <w:rPr>
          <w:u w:val="single"/>
        </w:rPr>
        <w:t xml:space="preserve">1. ročník  </w:t>
      </w:r>
      <w:r>
        <w:rPr>
          <w:u w:val="single"/>
        </w:rPr>
        <w:t xml:space="preserve"> </w:t>
      </w:r>
      <w:r w:rsidRPr="00313004">
        <w:rPr>
          <w:u w:val="single"/>
        </w:rPr>
        <w:t xml:space="preserve">Člověk a jeho svět </w:t>
      </w:r>
    </w:p>
    <w:p w:rsidR="00313004" w:rsidRPr="00313004" w:rsidRDefault="00313004" w:rsidP="00FD401D">
      <w:pPr>
        <w:pStyle w:val="Default"/>
        <w:numPr>
          <w:ilvl w:val="0"/>
          <w:numId w:val="15"/>
        </w:numPr>
        <w:spacing w:after="47" w:line="360" w:lineRule="auto"/>
        <w:jc w:val="both"/>
      </w:pPr>
      <w:r w:rsidRPr="00313004">
        <w:t xml:space="preserve">Škola, bezpečná cesta do školy (nechodím s cizími lidmi, nesedám s nimi do auta, nic od nich neberu), bezpečnost silničního provozu </w:t>
      </w:r>
    </w:p>
    <w:p w:rsidR="00313004" w:rsidRPr="00313004" w:rsidRDefault="00313004" w:rsidP="00FD401D">
      <w:pPr>
        <w:pStyle w:val="Default"/>
        <w:numPr>
          <w:ilvl w:val="0"/>
          <w:numId w:val="15"/>
        </w:numPr>
        <w:spacing w:after="47" w:line="360" w:lineRule="auto"/>
        <w:jc w:val="both"/>
      </w:pPr>
      <w:r w:rsidRPr="00313004">
        <w:t xml:space="preserve">Vztahy mezi lidmi, vhodné chování ke spolužákům, pravidla soužití ve škole </w:t>
      </w:r>
    </w:p>
    <w:p w:rsidR="00313004" w:rsidRPr="00313004" w:rsidRDefault="00313004" w:rsidP="00FD401D">
      <w:pPr>
        <w:pStyle w:val="Default"/>
        <w:numPr>
          <w:ilvl w:val="0"/>
          <w:numId w:val="15"/>
        </w:numPr>
        <w:spacing w:after="47" w:line="360" w:lineRule="auto"/>
        <w:jc w:val="both"/>
      </w:pPr>
      <w:r w:rsidRPr="00313004">
        <w:t xml:space="preserve">Rodina, vztahy v rodině, vzájemná úcta a pomoc, pocit bezpečí, pravidla rodinného života, práva a povinnosti členů rodiny </w:t>
      </w:r>
    </w:p>
    <w:p w:rsidR="00313004" w:rsidRPr="00313004" w:rsidRDefault="00313004" w:rsidP="00FD401D">
      <w:pPr>
        <w:pStyle w:val="Default"/>
        <w:numPr>
          <w:ilvl w:val="0"/>
          <w:numId w:val="15"/>
        </w:numPr>
        <w:spacing w:after="47" w:line="360" w:lineRule="auto"/>
        <w:jc w:val="both"/>
      </w:pPr>
      <w:r w:rsidRPr="00313004">
        <w:t xml:space="preserve">Péče o zdraví, základní hygienické a zdravotně-preventivní návyky </w:t>
      </w:r>
    </w:p>
    <w:p w:rsidR="00313004" w:rsidRPr="00313004" w:rsidRDefault="00313004" w:rsidP="00FD401D">
      <w:pPr>
        <w:pStyle w:val="Default"/>
        <w:numPr>
          <w:ilvl w:val="0"/>
          <w:numId w:val="15"/>
        </w:numPr>
        <w:spacing w:after="47" w:line="360" w:lineRule="auto"/>
        <w:jc w:val="both"/>
      </w:pPr>
      <w:r w:rsidRPr="00313004">
        <w:t xml:space="preserve">Lidské tělo, ochrana zdraví, nebezpečí alkoholu a kouření, riziko závislosti </w:t>
      </w:r>
    </w:p>
    <w:p w:rsidR="00313004" w:rsidRPr="00313004" w:rsidRDefault="00313004" w:rsidP="00FD401D">
      <w:pPr>
        <w:pStyle w:val="Default"/>
        <w:numPr>
          <w:ilvl w:val="0"/>
          <w:numId w:val="15"/>
        </w:numPr>
        <w:spacing w:after="47" w:line="360" w:lineRule="auto"/>
        <w:jc w:val="both"/>
      </w:pPr>
      <w:r w:rsidRPr="00313004">
        <w:t xml:space="preserve">Režim dne, práce a volný čas, co mě baví </w:t>
      </w:r>
    </w:p>
    <w:p w:rsidR="00313004" w:rsidRPr="00313004" w:rsidRDefault="00313004" w:rsidP="00FD401D">
      <w:pPr>
        <w:pStyle w:val="Default"/>
        <w:numPr>
          <w:ilvl w:val="0"/>
          <w:numId w:val="15"/>
        </w:numPr>
        <w:spacing w:after="47" w:line="360" w:lineRule="auto"/>
        <w:jc w:val="both"/>
      </w:pPr>
      <w:r w:rsidRPr="00313004">
        <w:t xml:space="preserve">Zdravá výživa, význam ovoce a zeleniny, nesbíráme neznámé plodiny </w:t>
      </w:r>
    </w:p>
    <w:p w:rsidR="00313004" w:rsidRDefault="00313004" w:rsidP="00FD401D">
      <w:pPr>
        <w:pStyle w:val="Default"/>
        <w:numPr>
          <w:ilvl w:val="0"/>
          <w:numId w:val="15"/>
        </w:numPr>
        <w:spacing w:line="360" w:lineRule="auto"/>
        <w:jc w:val="both"/>
      </w:pPr>
      <w:r w:rsidRPr="00313004">
        <w:t xml:space="preserve">Nacvičování chování v rizikových situacích </w:t>
      </w:r>
    </w:p>
    <w:p w:rsidR="00313004" w:rsidRPr="00313004" w:rsidRDefault="00313004" w:rsidP="00313004">
      <w:pPr>
        <w:pStyle w:val="Default"/>
        <w:spacing w:line="360" w:lineRule="auto"/>
        <w:jc w:val="both"/>
        <w:rPr>
          <w:u w:val="single"/>
        </w:rPr>
      </w:pPr>
      <w:r w:rsidRPr="00313004">
        <w:rPr>
          <w:sz w:val="23"/>
          <w:szCs w:val="23"/>
          <w:u w:val="single"/>
        </w:rPr>
        <w:t xml:space="preserve">2. ročník </w:t>
      </w:r>
      <w:r>
        <w:rPr>
          <w:u w:val="single"/>
        </w:rPr>
        <w:t xml:space="preserve"> </w:t>
      </w:r>
      <w:r w:rsidRPr="00313004">
        <w:rPr>
          <w:sz w:val="23"/>
          <w:szCs w:val="23"/>
          <w:u w:val="single"/>
        </w:rPr>
        <w:t xml:space="preserve">Člověk a jeho svět </w:t>
      </w:r>
    </w:p>
    <w:p w:rsidR="00313004" w:rsidRDefault="00313004" w:rsidP="00FD401D">
      <w:pPr>
        <w:pStyle w:val="Default"/>
        <w:numPr>
          <w:ilvl w:val="0"/>
          <w:numId w:val="15"/>
        </w:numPr>
        <w:spacing w:after="47" w:line="360" w:lineRule="auto"/>
        <w:jc w:val="both"/>
        <w:rPr>
          <w:sz w:val="23"/>
          <w:szCs w:val="23"/>
        </w:rPr>
      </w:pPr>
      <w:r>
        <w:rPr>
          <w:sz w:val="23"/>
          <w:szCs w:val="23"/>
        </w:rPr>
        <w:t xml:space="preserve"> Osobní bezpečí, rozliší možné nebezpečné situace v nejbližším okolí, vztah k cizím lidem, bezpečí v silničním provozu </w:t>
      </w:r>
    </w:p>
    <w:p w:rsidR="00313004" w:rsidRPr="00A406EF" w:rsidRDefault="00313004" w:rsidP="00FD401D">
      <w:pPr>
        <w:pStyle w:val="Default"/>
        <w:numPr>
          <w:ilvl w:val="0"/>
          <w:numId w:val="15"/>
        </w:numPr>
        <w:spacing w:after="47" w:line="360" w:lineRule="auto"/>
        <w:jc w:val="both"/>
        <w:rPr>
          <w:sz w:val="23"/>
          <w:szCs w:val="23"/>
        </w:rPr>
      </w:pPr>
      <w:r>
        <w:rPr>
          <w:sz w:val="23"/>
          <w:szCs w:val="23"/>
        </w:rPr>
        <w:t>Vztahy mezi lidmi, chování ke spolužákům, společenská pr</w:t>
      </w:r>
      <w:r w:rsidR="00A406EF">
        <w:rPr>
          <w:sz w:val="23"/>
          <w:szCs w:val="23"/>
        </w:rPr>
        <w:t>avidla, tolerance k odlišnostem, p</w:t>
      </w:r>
      <w:r w:rsidRPr="00A406EF">
        <w:rPr>
          <w:sz w:val="23"/>
          <w:szCs w:val="23"/>
        </w:rPr>
        <w:t xml:space="preserve">ravidla rodinného života, povinnosti členů rodiny </w:t>
      </w:r>
    </w:p>
    <w:p w:rsidR="00313004" w:rsidRDefault="00313004" w:rsidP="00FD401D">
      <w:pPr>
        <w:pStyle w:val="Default"/>
        <w:numPr>
          <w:ilvl w:val="0"/>
          <w:numId w:val="15"/>
        </w:numPr>
        <w:spacing w:after="47" w:line="360" w:lineRule="auto"/>
        <w:jc w:val="both"/>
        <w:rPr>
          <w:sz w:val="23"/>
          <w:szCs w:val="23"/>
        </w:rPr>
      </w:pPr>
      <w:r>
        <w:rPr>
          <w:sz w:val="23"/>
          <w:szCs w:val="23"/>
        </w:rPr>
        <w:t xml:space="preserve"> Volný čas a jeho využití –</w:t>
      </w:r>
      <w:r w:rsidR="002F599C">
        <w:rPr>
          <w:sz w:val="23"/>
          <w:szCs w:val="23"/>
        </w:rPr>
        <w:t xml:space="preserve"> </w:t>
      </w:r>
      <w:r>
        <w:rPr>
          <w:sz w:val="23"/>
          <w:szCs w:val="23"/>
        </w:rPr>
        <w:t xml:space="preserve">sportovní aktivity, péče o zdraví, zájmy a koníčky </w:t>
      </w:r>
    </w:p>
    <w:p w:rsidR="00313004" w:rsidRDefault="00313004" w:rsidP="00FD401D">
      <w:pPr>
        <w:pStyle w:val="Default"/>
        <w:numPr>
          <w:ilvl w:val="0"/>
          <w:numId w:val="15"/>
        </w:numPr>
        <w:spacing w:after="47" w:line="360" w:lineRule="auto"/>
        <w:jc w:val="both"/>
        <w:rPr>
          <w:sz w:val="23"/>
          <w:szCs w:val="23"/>
        </w:rPr>
      </w:pPr>
      <w:r>
        <w:rPr>
          <w:sz w:val="23"/>
          <w:szCs w:val="23"/>
        </w:rPr>
        <w:t xml:space="preserve"> Zdraví a nemoc –</w:t>
      </w:r>
      <w:r w:rsidR="002F599C">
        <w:rPr>
          <w:sz w:val="23"/>
          <w:szCs w:val="23"/>
        </w:rPr>
        <w:t xml:space="preserve"> </w:t>
      </w:r>
      <w:r>
        <w:rPr>
          <w:sz w:val="23"/>
          <w:szCs w:val="23"/>
        </w:rPr>
        <w:t xml:space="preserve">léky léčí, ale mohou být i nebezpečné, péče o zevnějšek </w:t>
      </w:r>
    </w:p>
    <w:p w:rsidR="00313004" w:rsidRPr="00A406EF" w:rsidRDefault="00313004" w:rsidP="00FD401D">
      <w:pPr>
        <w:pStyle w:val="Default"/>
        <w:numPr>
          <w:ilvl w:val="0"/>
          <w:numId w:val="15"/>
        </w:numPr>
        <w:spacing w:after="47" w:line="360" w:lineRule="auto"/>
        <w:jc w:val="both"/>
        <w:rPr>
          <w:sz w:val="23"/>
          <w:szCs w:val="23"/>
        </w:rPr>
      </w:pPr>
      <w:r>
        <w:rPr>
          <w:sz w:val="23"/>
          <w:szCs w:val="23"/>
        </w:rPr>
        <w:t xml:space="preserve">Životospráva </w:t>
      </w:r>
      <w:r w:rsidR="00A406EF">
        <w:rPr>
          <w:sz w:val="23"/>
          <w:szCs w:val="23"/>
        </w:rPr>
        <w:t>a p</w:t>
      </w:r>
      <w:r w:rsidRPr="00A406EF">
        <w:rPr>
          <w:sz w:val="23"/>
          <w:szCs w:val="23"/>
        </w:rPr>
        <w:t xml:space="preserve">ravidla bezpečného pobytu v přírodě </w:t>
      </w:r>
    </w:p>
    <w:p w:rsidR="00313004" w:rsidRPr="00A406EF" w:rsidRDefault="00313004" w:rsidP="00FD401D">
      <w:pPr>
        <w:pStyle w:val="Default"/>
        <w:numPr>
          <w:ilvl w:val="0"/>
          <w:numId w:val="15"/>
        </w:numPr>
        <w:spacing w:line="360" w:lineRule="auto"/>
        <w:jc w:val="both"/>
        <w:rPr>
          <w:sz w:val="23"/>
          <w:szCs w:val="23"/>
        </w:rPr>
      </w:pPr>
      <w:r>
        <w:rPr>
          <w:sz w:val="23"/>
          <w:szCs w:val="23"/>
        </w:rPr>
        <w:lastRenderedPageBreak/>
        <w:t>Co s nalezenými předměty, které dětem do rukou nepatří –</w:t>
      </w:r>
      <w:r w:rsidR="002F599C">
        <w:rPr>
          <w:sz w:val="23"/>
          <w:szCs w:val="23"/>
        </w:rPr>
        <w:t xml:space="preserve"> </w:t>
      </w:r>
      <w:r>
        <w:rPr>
          <w:sz w:val="23"/>
          <w:szCs w:val="23"/>
        </w:rPr>
        <w:t>zápalky, injek</w:t>
      </w:r>
      <w:r w:rsidR="00A406EF">
        <w:rPr>
          <w:sz w:val="23"/>
          <w:szCs w:val="23"/>
        </w:rPr>
        <w:t xml:space="preserve">ční stříkačky, léky, chemikálie. </w:t>
      </w:r>
    </w:p>
    <w:p w:rsidR="00313004" w:rsidRPr="00313004" w:rsidRDefault="00313004" w:rsidP="00313004">
      <w:pPr>
        <w:pStyle w:val="Default"/>
        <w:spacing w:line="360" w:lineRule="auto"/>
        <w:jc w:val="both"/>
        <w:rPr>
          <w:u w:val="single"/>
        </w:rPr>
      </w:pPr>
      <w:r w:rsidRPr="00313004">
        <w:rPr>
          <w:u w:val="single"/>
        </w:rPr>
        <w:t xml:space="preserve">3. ročník </w:t>
      </w:r>
      <w:r>
        <w:rPr>
          <w:u w:val="single"/>
        </w:rPr>
        <w:t xml:space="preserve"> </w:t>
      </w:r>
      <w:r w:rsidRPr="00313004">
        <w:rPr>
          <w:u w:val="single"/>
        </w:rPr>
        <w:t xml:space="preserve">Člověk a jeho svět </w:t>
      </w:r>
    </w:p>
    <w:p w:rsidR="00313004" w:rsidRPr="00313004" w:rsidRDefault="00313004" w:rsidP="00FD401D">
      <w:pPr>
        <w:pStyle w:val="Default"/>
        <w:numPr>
          <w:ilvl w:val="0"/>
          <w:numId w:val="16"/>
        </w:numPr>
        <w:spacing w:after="44" w:line="360" w:lineRule="auto"/>
        <w:jc w:val="both"/>
      </w:pPr>
      <w:r w:rsidRPr="00313004">
        <w:t>Houby –</w:t>
      </w:r>
      <w:r w:rsidR="00DB7071">
        <w:t xml:space="preserve"> </w:t>
      </w:r>
      <w:r w:rsidRPr="00313004">
        <w:t xml:space="preserve">jedlé, nejedlé, jedovaté (otrava houbami) </w:t>
      </w:r>
    </w:p>
    <w:p w:rsidR="00313004" w:rsidRPr="00313004" w:rsidRDefault="00313004" w:rsidP="00FD401D">
      <w:pPr>
        <w:pStyle w:val="Default"/>
        <w:numPr>
          <w:ilvl w:val="0"/>
          <w:numId w:val="16"/>
        </w:numPr>
        <w:spacing w:after="44" w:line="360" w:lineRule="auto"/>
        <w:jc w:val="both"/>
      </w:pPr>
      <w:r w:rsidRPr="00313004">
        <w:t xml:space="preserve">Rozliší možná nebezpečí v blízkém okolí </w:t>
      </w:r>
    </w:p>
    <w:p w:rsidR="00313004" w:rsidRPr="00313004" w:rsidRDefault="00313004" w:rsidP="00FD401D">
      <w:pPr>
        <w:pStyle w:val="Default"/>
        <w:numPr>
          <w:ilvl w:val="0"/>
          <w:numId w:val="16"/>
        </w:numPr>
        <w:spacing w:after="44" w:line="360" w:lineRule="auto"/>
        <w:jc w:val="both"/>
      </w:pPr>
      <w:r w:rsidRPr="00313004">
        <w:t xml:space="preserve">Projevuje toleranci k přirozeným odlišnostem spolužáků, jejich přednostem i nedostatkům </w:t>
      </w:r>
    </w:p>
    <w:p w:rsidR="00313004" w:rsidRPr="00313004" w:rsidRDefault="00313004" w:rsidP="00FD401D">
      <w:pPr>
        <w:pStyle w:val="Default"/>
        <w:numPr>
          <w:ilvl w:val="0"/>
          <w:numId w:val="16"/>
        </w:numPr>
        <w:spacing w:after="44" w:line="360" w:lineRule="auto"/>
        <w:jc w:val="both"/>
      </w:pPr>
      <w:r w:rsidRPr="00313004">
        <w:t xml:space="preserve">Lidská práva, dětská práva, národnostní menšiny </w:t>
      </w:r>
    </w:p>
    <w:p w:rsidR="00313004" w:rsidRPr="00313004" w:rsidRDefault="00313004" w:rsidP="00FD401D">
      <w:pPr>
        <w:pStyle w:val="Default"/>
        <w:numPr>
          <w:ilvl w:val="0"/>
          <w:numId w:val="16"/>
        </w:numPr>
        <w:spacing w:after="44" w:line="360" w:lineRule="auto"/>
        <w:jc w:val="both"/>
      </w:pPr>
      <w:r w:rsidRPr="00313004">
        <w:t xml:space="preserve">Poznávání druhých lidí, přirozené a sociální rozdělení mezi lidmi </w:t>
      </w:r>
    </w:p>
    <w:p w:rsidR="00313004" w:rsidRPr="00313004" w:rsidRDefault="00313004" w:rsidP="00FD401D">
      <w:pPr>
        <w:pStyle w:val="Default"/>
        <w:numPr>
          <w:ilvl w:val="0"/>
          <w:numId w:val="16"/>
        </w:numPr>
        <w:spacing w:after="44" w:line="360" w:lineRule="auto"/>
        <w:jc w:val="both"/>
      </w:pPr>
      <w:r w:rsidRPr="00313004">
        <w:t xml:space="preserve">Uplatňuje základní hygienické, režimové a jiné zdravotně preventivní návyky s využitím elementárních znalostí o lidském těle </w:t>
      </w:r>
    </w:p>
    <w:p w:rsidR="00313004" w:rsidRPr="00313004" w:rsidRDefault="00313004" w:rsidP="00FD401D">
      <w:pPr>
        <w:pStyle w:val="Default"/>
        <w:numPr>
          <w:ilvl w:val="0"/>
          <w:numId w:val="16"/>
        </w:numPr>
        <w:spacing w:after="44" w:line="360" w:lineRule="auto"/>
        <w:jc w:val="both"/>
      </w:pPr>
      <w:r w:rsidRPr="00313004">
        <w:t xml:space="preserve">Chování v rizikových situacích </w:t>
      </w:r>
    </w:p>
    <w:p w:rsidR="00313004" w:rsidRPr="00313004" w:rsidRDefault="00313004" w:rsidP="00FD401D">
      <w:pPr>
        <w:pStyle w:val="Default"/>
        <w:numPr>
          <w:ilvl w:val="0"/>
          <w:numId w:val="16"/>
        </w:numPr>
        <w:spacing w:after="44" w:line="360" w:lineRule="auto"/>
        <w:jc w:val="both"/>
      </w:pPr>
      <w:r w:rsidRPr="00313004">
        <w:t>Mezilidské vztahy –</w:t>
      </w:r>
      <w:r w:rsidR="00DB7071">
        <w:t xml:space="preserve"> </w:t>
      </w:r>
      <w:r w:rsidRPr="00313004">
        <w:t xml:space="preserve">nevhodné projevy např. vulgarismy </w:t>
      </w:r>
    </w:p>
    <w:p w:rsidR="00313004" w:rsidRPr="00313004" w:rsidRDefault="00313004" w:rsidP="00FD401D">
      <w:pPr>
        <w:pStyle w:val="Default"/>
        <w:numPr>
          <w:ilvl w:val="0"/>
          <w:numId w:val="16"/>
        </w:numPr>
        <w:spacing w:after="44" w:line="360" w:lineRule="auto"/>
        <w:jc w:val="both"/>
      </w:pPr>
      <w:r w:rsidRPr="00313004">
        <w:t xml:space="preserve">Nezbytné zásady v případě hromadného ohrožení </w:t>
      </w:r>
    </w:p>
    <w:p w:rsidR="00313004" w:rsidRPr="00313004" w:rsidRDefault="00313004" w:rsidP="00FD401D">
      <w:pPr>
        <w:pStyle w:val="Default"/>
        <w:numPr>
          <w:ilvl w:val="0"/>
          <w:numId w:val="16"/>
        </w:numPr>
        <w:spacing w:line="360" w:lineRule="auto"/>
        <w:jc w:val="both"/>
      </w:pPr>
      <w:r w:rsidRPr="00313004">
        <w:t xml:space="preserve">Zdravotní a sociální rizika zneužívání návykových látek </w:t>
      </w:r>
    </w:p>
    <w:p w:rsidR="00313004" w:rsidRPr="00313004" w:rsidRDefault="00313004" w:rsidP="00313004">
      <w:pPr>
        <w:pStyle w:val="Default"/>
        <w:spacing w:line="360" w:lineRule="auto"/>
        <w:jc w:val="both"/>
      </w:pPr>
    </w:p>
    <w:p w:rsidR="00313004" w:rsidRPr="00A406EF" w:rsidRDefault="00313004" w:rsidP="00313004">
      <w:pPr>
        <w:pStyle w:val="Default"/>
        <w:spacing w:line="360" w:lineRule="auto"/>
        <w:jc w:val="both"/>
        <w:rPr>
          <w:u w:val="single"/>
        </w:rPr>
      </w:pPr>
      <w:r w:rsidRPr="00A406EF">
        <w:rPr>
          <w:u w:val="single"/>
        </w:rPr>
        <w:t xml:space="preserve">4. a 5. ročník Člověk a jeho svět </w:t>
      </w:r>
    </w:p>
    <w:p w:rsidR="00313004" w:rsidRPr="00A406EF" w:rsidRDefault="00313004" w:rsidP="00FD401D">
      <w:pPr>
        <w:pStyle w:val="Default"/>
        <w:numPr>
          <w:ilvl w:val="0"/>
          <w:numId w:val="17"/>
        </w:numPr>
        <w:spacing w:after="47" w:line="360" w:lineRule="auto"/>
        <w:ind w:left="360"/>
        <w:jc w:val="both"/>
      </w:pPr>
      <w:r w:rsidRPr="00A406EF">
        <w:t>Chování lidí –</w:t>
      </w:r>
      <w:r w:rsidR="00A406EF">
        <w:t xml:space="preserve"> </w:t>
      </w:r>
      <w:r w:rsidRPr="00A406EF">
        <w:t>pr</w:t>
      </w:r>
      <w:r w:rsidR="00A406EF">
        <w:t>incipy demokracie, z</w:t>
      </w:r>
      <w:r w:rsidRPr="00A406EF">
        <w:t xml:space="preserve">ákladní lidská práva, práva a povinnosti dítěte, protiprávní jednání (šikana, zastrašování, zneužívání aj.) </w:t>
      </w:r>
    </w:p>
    <w:p w:rsidR="00313004" w:rsidRPr="00A406EF" w:rsidRDefault="00313004" w:rsidP="00FD401D">
      <w:pPr>
        <w:pStyle w:val="Default"/>
        <w:numPr>
          <w:ilvl w:val="0"/>
          <w:numId w:val="17"/>
        </w:numPr>
        <w:spacing w:after="47" w:line="360" w:lineRule="auto"/>
        <w:ind w:left="360"/>
        <w:jc w:val="both"/>
      </w:pPr>
      <w:r w:rsidRPr="00A406EF">
        <w:t>Základní globální problémy –</w:t>
      </w:r>
      <w:r w:rsidR="00A406EF">
        <w:t xml:space="preserve"> </w:t>
      </w:r>
      <w:r w:rsidRPr="00A406EF">
        <w:t xml:space="preserve">sociální problémy, nesnášenlivost mezi lidmi, etnické menšiny </w:t>
      </w:r>
    </w:p>
    <w:p w:rsidR="00313004" w:rsidRPr="00A406EF" w:rsidRDefault="00313004" w:rsidP="00FD401D">
      <w:pPr>
        <w:pStyle w:val="Default"/>
        <w:numPr>
          <w:ilvl w:val="0"/>
          <w:numId w:val="17"/>
        </w:numPr>
        <w:spacing w:after="47" w:line="360" w:lineRule="auto"/>
        <w:ind w:left="360"/>
        <w:jc w:val="both"/>
      </w:pPr>
      <w:r w:rsidRPr="00A406EF">
        <w:t>Prostředky masové komunikace –</w:t>
      </w:r>
      <w:r w:rsidR="00A406EF">
        <w:t xml:space="preserve"> </w:t>
      </w:r>
      <w:r w:rsidRPr="00A406EF">
        <w:t xml:space="preserve">kyberšikana, vliv reklamy, rizika konzumního způsobu života </w:t>
      </w:r>
    </w:p>
    <w:p w:rsidR="00313004" w:rsidRPr="00A406EF" w:rsidRDefault="00313004" w:rsidP="00FD401D">
      <w:pPr>
        <w:pStyle w:val="Default"/>
        <w:numPr>
          <w:ilvl w:val="0"/>
          <w:numId w:val="17"/>
        </w:numPr>
        <w:spacing w:after="47" w:line="360" w:lineRule="auto"/>
        <w:ind w:left="360"/>
        <w:jc w:val="both"/>
      </w:pPr>
      <w:r w:rsidRPr="00A406EF">
        <w:t xml:space="preserve">Osobní, intimní a duševní hygiena, stres a jeho rizika </w:t>
      </w:r>
    </w:p>
    <w:p w:rsidR="00313004" w:rsidRPr="00A406EF" w:rsidRDefault="00313004" w:rsidP="00FD401D">
      <w:pPr>
        <w:pStyle w:val="Default"/>
        <w:numPr>
          <w:ilvl w:val="0"/>
          <w:numId w:val="17"/>
        </w:numPr>
        <w:spacing w:after="47" w:line="360" w:lineRule="auto"/>
        <w:ind w:left="360"/>
        <w:jc w:val="both"/>
      </w:pPr>
      <w:r w:rsidRPr="00A406EF">
        <w:t xml:space="preserve">Rozpozná ve svém okolí jednání a chování, která už nemohou tolerovat, a která porušují základní lidská práva, nebo demokratické principy </w:t>
      </w:r>
    </w:p>
    <w:p w:rsidR="00313004" w:rsidRPr="00A406EF" w:rsidRDefault="00313004" w:rsidP="00FD401D">
      <w:pPr>
        <w:pStyle w:val="Default"/>
        <w:numPr>
          <w:ilvl w:val="0"/>
          <w:numId w:val="17"/>
        </w:numPr>
        <w:spacing w:after="47" w:line="360" w:lineRule="auto"/>
        <w:ind w:left="360"/>
        <w:jc w:val="both"/>
      </w:pPr>
      <w:r w:rsidRPr="00A406EF">
        <w:t xml:space="preserve">Partnerství, rodičovství, základy sexuální výchovy </w:t>
      </w:r>
    </w:p>
    <w:p w:rsidR="00313004" w:rsidRPr="00A406EF" w:rsidRDefault="00313004" w:rsidP="00FD401D">
      <w:pPr>
        <w:pStyle w:val="Default"/>
        <w:numPr>
          <w:ilvl w:val="0"/>
          <w:numId w:val="17"/>
        </w:numPr>
        <w:spacing w:after="47" w:line="360" w:lineRule="auto"/>
        <w:ind w:left="360"/>
        <w:jc w:val="both"/>
      </w:pPr>
      <w:r w:rsidRPr="00A406EF">
        <w:t>Nacvičování modelových situací –</w:t>
      </w:r>
      <w:r w:rsidR="00A406EF">
        <w:t xml:space="preserve"> </w:t>
      </w:r>
      <w:r w:rsidRPr="00A406EF">
        <w:t xml:space="preserve">jednoduchých způsobů odmítání návykových látek </w:t>
      </w:r>
    </w:p>
    <w:p w:rsidR="00313004" w:rsidRPr="00A406EF" w:rsidRDefault="00313004" w:rsidP="00FD401D">
      <w:pPr>
        <w:pStyle w:val="Default"/>
        <w:numPr>
          <w:ilvl w:val="0"/>
          <w:numId w:val="17"/>
        </w:numPr>
        <w:spacing w:after="47" w:line="360" w:lineRule="auto"/>
        <w:ind w:left="360"/>
        <w:jc w:val="both"/>
      </w:pPr>
      <w:r w:rsidRPr="00A406EF">
        <w:t xml:space="preserve">Ohleduplné chování k druhému pohlaví </w:t>
      </w:r>
    </w:p>
    <w:p w:rsidR="00313004" w:rsidRPr="00A406EF" w:rsidRDefault="00313004" w:rsidP="00FD401D">
      <w:pPr>
        <w:pStyle w:val="Default"/>
        <w:numPr>
          <w:ilvl w:val="0"/>
          <w:numId w:val="17"/>
        </w:numPr>
        <w:spacing w:after="47" w:line="360" w:lineRule="auto"/>
        <w:ind w:left="360"/>
        <w:jc w:val="both"/>
      </w:pPr>
      <w:r w:rsidRPr="00A406EF">
        <w:t>Péče o zdraví –</w:t>
      </w:r>
      <w:r w:rsidR="00A406EF">
        <w:t xml:space="preserve"> </w:t>
      </w:r>
      <w:r w:rsidRPr="00A406EF">
        <w:t xml:space="preserve">infekční choroby (žloutenka, AIDS) </w:t>
      </w:r>
    </w:p>
    <w:p w:rsidR="00313004" w:rsidRPr="00A406EF" w:rsidRDefault="00313004" w:rsidP="00FD401D">
      <w:pPr>
        <w:pStyle w:val="Default"/>
        <w:numPr>
          <w:ilvl w:val="0"/>
          <w:numId w:val="17"/>
        </w:numPr>
        <w:spacing w:line="360" w:lineRule="auto"/>
        <w:ind w:left="360"/>
        <w:jc w:val="both"/>
      </w:pPr>
      <w:r w:rsidRPr="00A406EF">
        <w:lastRenderedPageBreak/>
        <w:t xml:space="preserve">Zhodnotí některé konkrétní činnosti člověka v přírodě a rozlišuje aktivity, které mohou prostředí i zdraví člověka podporovat nebo poškozovat </w:t>
      </w:r>
    </w:p>
    <w:p w:rsidR="009F3EB7" w:rsidRPr="00A406EF" w:rsidRDefault="009F3EB7" w:rsidP="00A406EF"/>
    <w:p w:rsidR="00A406EF" w:rsidRPr="00A406EF" w:rsidRDefault="00A406EF" w:rsidP="00A406EF">
      <w:pPr>
        <w:spacing w:line="360" w:lineRule="auto"/>
        <w:jc w:val="both"/>
      </w:pPr>
      <w:r w:rsidRPr="00A406EF">
        <w:t xml:space="preserve">Další předměty, které se podílí na prevenci sociálně-patologických jevů a na výchově ke zdravému způsobu života. </w:t>
      </w:r>
    </w:p>
    <w:p w:rsidR="00A406EF" w:rsidRPr="00A406EF" w:rsidRDefault="00A406EF" w:rsidP="00A406EF">
      <w:pPr>
        <w:spacing w:line="360" w:lineRule="auto"/>
        <w:jc w:val="both"/>
        <w:rPr>
          <w:u w:val="single"/>
        </w:rPr>
      </w:pPr>
      <w:r w:rsidRPr="00A406EF">
        <w:rPr>
          <w:u w:val="single"/>
        </w:rPr>
        <w:t xml:space="preserve">Informatika </w:t>
      </w:r>
    </w:p>
    <w:p w:rsidR="00A406EF" w:rsidRPr="00A406EF" w:rsidRDefault="00A406EF" w:rsidP="00FD401D">
      <w:pPr>
        <w:pStyle w:val="Odstavecseseznamem"/>
        <w:numPr>
          <w:ilvl w:val="0"/>
          <w:numId w:val="17"/>
        </w:numPr>
        <w:spacing w:line="360" w:lineRule="auto"/>
        <w:jc w:val="both"/>
      </w:pPr>
      <w:r w:rsidRPr="00A406EF">
        <w:t xml:space="preserve">Pravidla bezpečného chování v prostředí internetu </w:t>
      </w:r>
    </w:p>
    <w:p w:rsidR="00A406EF" w:rsidRPr="00A406EF" w:rsidRDefault="00A406EF" w:rsidP="00A406EF">
      <w:pPr>
        <w:spacing w:line="360" w:lineRule="auto"/>
        <w:jc w:val="both"/>
        <w:rPr>
          <w:u w:val="single"/>
        </w:rPr>
      </w:pPr>
      <w:r w:rsidRPr="00A406EF">
        <w:rPr>
          <w:u w:val="single"/>
        </w:rPr>
        <w:t xml:space="preserve">Tělesná výchova </w:t>
      </w:r>
    </w:p>
    <w:p w:rsidR="00A406EF" w:rsidRPr="00A406EF" w:rsidRDefault="00A406EF" w:rsidP="00FD401D">
      <w:pPr>
        <w:pStyle w:val="Odstavecseseznamem"/>
        <w:numPr>
          <w:ilvl w:val="0"/>
          <w:numId w:val="17"/>
        </w:numPr>
        <w:spacing w:line="360" w:lineRule="auto"/>
        <w:jc w:val="both"/>
      </w:pPr>
      <w:r w:rsidRPr="00A406EF">
        <w:t xml:space="preserve">Proč lidé sportují, jaký sport mě baví </w:t>
      </w:r>
    </w:p>
    <w:p w:rsidR="00A406EF" w:rsidRPr="00A406EF" w:rsidRDefault="00A406EF" w:rsidP="00FD401D">
      <w:pPr>
        <w:pStyle w:val="Odstavecseseznamem"/>
        <w:numPr>
          <w:ilvl w:val="0"/>
          <w:numId w:val="17"/>
        </w:numPr>
        <w:spacing w:line="360" w:lineRule="auto"/>
        <w:jc w:val="both"/>
      </w:pPr>
      <w:r w:rsidRPr="00A406EF">
        <w:t>Sport –</w:t>
      </w:r>
      <w:r>
        <w:t xml:space="preserve"> </w:t>
      </w:r>
      <w:r w:rsidRPr="00A406EF">
        <w:t xml:space="preserve">vhodné využití volného času, relaxace, regenerace, rekreace </w:t>
      </w:r>
    </w:p>
    <w:p w:rsidR="00A406EF" w:rsidRPr="00A406EF" w:rsidRDefault="00A406EF" w:rsidP="00FD401D">
      <w:pPr>
        <w:pStyle w:val="Odstavecseseznamem"/>
        <w:numPr>
          <w:ilvl w:val="0"/>
          <w:numId w:val="17"/>
        </w:numPr>
        <w:spacing w:line="360" w:lineRule="auto"/>
        <w:jc w:val="both"/>
      </w:pPr>
      <w:r w:rsidRPr="00A406EF">
        <w:t xml:space="preserve">Zdravé a silné tělo x tělo oslabené alkoholem, cigaretou, drogou </w:t>
      </w:r>
    </w:p>
    <w:p w:rsidR="00A406EF" w:rsidRPr="00A406EF" w:rsidRDefault="00A406EF" w:rsidP="00FD401D">
      <w:pPr>
        <w:pStyle w:val="Odstavecseseznamem"/>
        <w:numPr>
          <w:ilvl w:val="0"/>
          <w:numId w:val="17"/>
        </w:numPr>
        <w:spacing w:line="360" w:lineRule="auto"/>
        <w:jc w:val="both"/>
      </w:pPr>
      <w:r w:rsidRPr="00A406EF">
        <w:t xml:space="preserve">Zdraví prospěšná cvičení a vhodné prostředí pro pohybovou činnost </w:t>
      </w:r>
    </w:p>
    <w:p w:rsidR="00A406EF" w:rsidRPr="00A406EF" w:rsidRDefault="00A406EF" w:rsidP="00FD401D">
      <w:pPr>
        <w:pStyle w:val="Odstavecseseznamem"/>
        <w:numPr>
          <w:ilvl w:val="0"/>
          <w:numId w:val="17"/>
        </w:numPr>
        <w:spacing w:line="360" w:lineRule="auto"/>
        <w:jc w:val="both"/>
      </w:pPr>
      <w:r w:rsidRPr="00A406EF">
        <w:t xml:space="preserve">Spolupráce při týmových činnostech </w:t>
      </w:r>
    </w:p>
    <w:p w:rsidR="00A406EF" w:rsidRPr="00A406EF" w:rsidRDefault="00A406EF" w:rsidP="00FD401D">
      <w:pPr>
        <w:pStyle w:val="Odstavecseseznamem"/>
        <w:numPr>
          <w:ilvl w:val="0"/>
          <w:numId w:val="17"/>
        </w:numPr>
        <w:spacing w:line="360" w:lineRule="auto"/>
        <w:jc w:val="both"/>
      </w:pPr>
      <w:r w:rsidRPr="00A406EF">
        <w:t xml:space="preserve">Osobní hygiena po TV a při jiných pohybových aktivitách </w:t>
      </w:r>
    </w:p>
    <w:p w:rsidR="00A406EF" w:rsidRPr="00A406EF" w:rsidRDefault="00A406EF" w:rsidP="00FD401D">
      <w:pPr>
        <w:pStyle w:val="Odstavecseseznamem"/>
        <w:numPr>
          <w:ilvl w:val="0"/>
          <w:numId w:val="17"/>
        </w:numPr>
        <w:spacing w:line="360" w:lineRule="auto"/>
        <w:jc w:val="both"/>
      </w:pPr>
      <w:r w:rsidRPr="00A406EF">
        <w:t>Rozlišuje herní a reálné situace –</w:t>
      </w:r>
      <w:r>
        <w:t xml:space="preserve"> </w:t>
      </w:r>
      <w:r w:rsidRPr="00A406EF">
        <w:t xml:space="preserve">pravidla hry, hrajeme fair play </w:t>
      </w:r>
    </w:p>
    <w:p w:rsidR="00A406EF" w:rsidRPr="00A406EF" w:rsidRDefault="00A406EF" w:rsidP="00A406EF">
      <w:pPr>
        <w:spacing w:line="360" w:lineRule="auto"/>
        <w:jc w:val="both"/>
        <w:rPr>
          <w:u w:val="single"/>
        </w:rPr>
      </w:pPr>
      <w:r w:rsidRPr="00A406EF">
        <w:rPr>
          <w:u w:val="single"/>
        </w:rPr>
        <w:t xml:space="preserve">Český jazyk, čtení </w:t>
      </w:r>
    </w:p>
    <w:p w:rsidR="00A406EF" w:rsidRPr="00A406EF" w:rsidRDefault="00A406EF" w:rsidP="00FD401D">
      <w:pPr>
        <w:pStyle w:val="Odstavecseseznamem"/>
        <w:numPr>
          <w:ilvl w:val="0"/>
          <w:numId w:val="17"/>
        </w:numPr>
        <w:spacing w:line="360" w:lineRule="auto"/>
        <w:jc w:val="both"/>
      </w:pPr>
      <w:r w:rsidRPr="00A406EF">
        <w:t xml:space="preserve">Četba jako zdroj poučení, zábavy a smysluplného využití volného času </w:t>
      </w:r>
    </w:p>
    <w:p w:rsidR="009F3EB7" w:rsidRPr="009B5329" w:rsidRDefault="00A406EF" w:rsidP="00FD401D">
      <w:pPr>
        <w:pStyle w:val="Odstavecseseznamem"/>
        <w:numPr>
          <w:ilvl w:val="0"/>
          <w:numId w:val="17"/>
        </w:numPr>
        <w:spacing w:line="360" w:lineRule="auto"/>
        <w:jc w:val="both"/>
      </w:pPr>
      <w:r w:rsidRPr="00A406EF">
        <w:t xml:space="preserve">Texty využitelné k formování názorů dětí na zdravý způsob života </w:t>
      </w:r>
    </w:p>
    <w:p w:rsidR="00A406EF" w:rsidRPr="00A406EF" w:rsidRDefault="00A406EF" w:rsidP="00A406EF">
      <w:pPr>
        <w:pStyle w:val="NadpisB"/>
      </w:pPr>
      <w:bookmarkStart w:id="20" w:name="_Toc526084935"/>
      <w:r w:rsidRPr="00A406EF">
        <w:t>2. stupeň ZŠ</w:t>
      </w:r>
      <w:bookmarkEnd w:id="20"/>
      <w:r w:rsidRPr="00A406EF">
        <w:t xml:space="preserve"> </w:t>
      </w:r>
    </w:p>
    <w:p w:rsidR="00A406EF" w:rsidRPr="00A406EF" w:rsidRDefault="00A406EF" w:rsidP="00A406EF">
      <w:pPr>
        <w:pStyle w:val="Default"/>
        <w:spacing w:line="360" w:lineRule="auto"/>
        <w:jc w:val="both"/>
        <w:rPr>
          <w:u w:val="single"/>
        </w:rPr>
      </w:pPr>
      <w:r w:rsidRPr="00A406EF">
        <w:rPr>
          <w:u w:val="single"/>
        </w:rPr>
        <w:t xml:space="preserve">Výchova k občanství, Výchova ke zdraví </w:t>
      </w:r>
    </w:p>
    <w:p w:rsidR="00A406EF" w:rsidRPr="00A406EF" w:rsidRDefault="00A406EF" w:rsidP="00FD401D">
      <w:pPr>
        <w:pStyle w:val="Default"/>
        <w:numPr>
          <w:ilvl w:val="0"/>
          <w:numId w:val="17"/>
        </w:numPr>
        <w:spacing w:after="44" w:line="360" w:lineRule="auto"/>
        <w:jc w:val="both"/>
      </w:pPr>
      <w:r w:rsidRPr="00A406EF">
        <w:t xml:space="preserve">Život ve škole, školní řád, význam vzdělání pro život </w:t>
      </w:r>
    </w:p>
    <w:p w:rsidR="00A406EF" w:rsidRPr="00A406EF" w:rsidRDefault="00A406EF" w:rsidP="00FD401D">
      <w:pPr>
        <w:pStyle w:val="Default"/>
        <w:numPr>
          <w:ilvl w:val="0"/>
          <w:numId w:val="17"/>
        </w:numPr>
        <w:spacing w:after="44" w:line="360" w:lineRule="auto"/>
        <w:jc w:val="both"/>
      </w:pPr>
      <w:r w:rsidRPr="00A406EF">
        <w:t xml:space="preserve">Rozpoznává projevy záporných charakterových vlastností u sebe i u druhých lidí, kriticky hodnotí a vhodně koriguje své chování a jednání </w:t>
      </w:r>
    </w:p>
    <w:p w:rsidR="00A406EF" w:rsidRPr="00A406EF" w:rsidRDefault="00A406EF" w:rsidP="00FD401D">
      <w:pPr>
        <w:pStyle w:val="Default"/>
        <w:numPr>
          <w:ilvl w:val="0"/>
          <w:numId w:val="17"/>
        </w:numPr>
        <w:spacing w:after="44" w:line="360" w:lineRule="auto"/>
        <w:jc w:val="both"/>
      </w:pPr>
      <w:r w:rsidRPr="00A406EF">
        <w:t xml:space="preserve">Účastní se nabízených kulturních akcí (kino, divadlo, koncert) </w:t>
      </w:r>
    </w:p>
    <w:p w:rsidR="00A406EF" w:rsidRPr="00A406EF" w:rsidRDefault="00A406EF" w:rsidP="00FD401D">
      <w:pPr>
        <w:pStyle w:val="Default"/>
        <w:numPr>
          <w:ilvl w:val="0"/>
          <w:numId w:val="17"/>
        </w:numPr>
        <w:spacing w:after="44" w:line="360" w:lineRule="auto"/>
        <w:jc w:val="both"/>
      </w:pPr>
      <w:r w:rsidRPr="00A406EF">
        <w:t>Extrémismus, xenofobie, rasismus a netolerance v chování lidí –</w:t>
      </w:r>
      <w:r w:rsidR="002F599C">
        <w:t xml:space="preserve"> </w:t>
      </w:r>
      <w:r w:rsidRPr="00A406EF">
        <w:t xml:space="preserve">v budování postojů </w:t>
      </w:r>
    </w:p>
    <w:p w:rsidR="00A406EF" w:rsidRPr="00A406EF" w:rsidRDefault="00A406EF" w:rsidP="00FD401D">
      <w:pPr>
        <w:pStyle w:val="Default"/>
        <w:numPr>
          <w:ilvl w:val="0"/>
          <w:numId w:val="17"/>
        </w:numPr>
        <w:spacing w:after="44" w:line="360" w:lineRule="auto"/>
        <w:jc w:val="both"/>
      </w:pPr>
      <w:r w:rsidRPr="00A406EF">
        <w:t xml:space="preserve">Základy společenské etikety </w:t>
      </w:r>
    </w:p>
    <w:p w:rsidR="00A406EF" w:rsidRPr="00A406EF" w:rsidRDefault="00A406EF" w:rsidP="00FD401D">
      <w:pPr>
        <w:pStyle w:val="Default"/>
        <w:numPr>
          <w:ilvl w:val="0"/>
          <w:numId w:val="17"/>
        </w:numPr>
        <w:spacing w:after="44" w:line="360" w:lineRule="auto"/>
        <w:jc w:val="both"/>
      </w:pPr>
      <w:r w:rsidRPr="00A406EF">
        <w:t xml:space="preserve">Mezilidská komunikace, konflikty v těchto vztazích </w:t>
      </w:r>
    </w:p>
    <w:p w:rsidR="00A406EF" w:rsidRPr="00A406EF" w:rsidRDefault="00A406EF" w:rsidP="00FD401D">
      <w:pPr>
        <w:pStyle w:val="Default"/>
        <w:numPr>
          <w:ilvl w:val="0"/>
          <w:numId w:val="17"/>
        </w:numPr>
        <w:spacing w:after="44" w:line="360" w:lineRule="auto"/>
        <w:jc w:val="both"/>
      </w:pPr>
      <w:r w:rsidRPr="00A406EF">
        <w:t xml:space="preserve">Přirozené a sociální rozdíly mezi lidmi: rovnost a nerovnost lidí, rovné postavení mužů a žen, solidarita, potřební lidé ve společnosti </w:t>
      </w:r>
    </w:p>
    <w:p w:rsidR="00A406EF" w:rsidRPr="00A406EF" w:rsidRDefault="00A406EF" w:rsidP="00FD401D">
      <w:pPr>
        <w:pStyle w:val="Default"/>
        <w:numPr>
          <w:ilvl w:val="0"/>
          <w:numId w:val="17"/>
        </w:numPr>
        <w:spacing w:after="44" w:line="360" w:lineRule="auto"/>
        <w:jc w:val="both"/>
      </w:pPr>
      <w:r w:rsidRPr="00A406EF">
        <w:lastRenderedPageBreak/>
        <w:t>Dodržování právních ustanovení, která se na ně vztahují –</w:t>
      </w:r>
      <w:r>
        <w:t xml:space="preserve"> </w:t>
      </w:r>
      <w:r w:rsidRPr="00A406EF">
        <w:t>školní řád, klasifikační řád –</w:t>
      </w:r>
      <w:r w:rsidR="00DB7071">
        <w:t xml:space="preserve"> </w:t>
      </w:r>
      <w:r w:rsidRPr="00A406EF">
        <w:t xml:space="preserve">vztahy ve skupině, mezi jednotlivci, netolerovat ubližování druhým (šikana a lhostejnost) </w:t>
      </w:r>
    </w:p>
    <w:p w:rsidR="00A406EF" w:rsidRPr="00A406EF" w:rsidRDefault="00A406EF" w:rsidP="00FD401D">
      <w:pPr>
        <w:pStyle w:val="Default"/>
        <w:numPr>
          <w:ilvl w:val="0"/>
          <w:numId w:val="17"/>
        </w:numPr>
        <w:spacing w:after="44" w:line="360" w:lineRule="auto"/>
        <w:jc w:val="both"/>
      </w:pPr>
      <w:r w:rsidRPr="00A406EF">
        <w:t xml:space="preserve">Nepřijatelnost vandalského chování </w:t>
      </w:r>
    </w:p>
    <w:p w:rsidR="00A406EF" w:rsidRPr="00A406EF" w:rsidRDefault="00A406EF" w:rsidP="00FD401D">
      <w:pPr>
        <w:pStyle w:val="Default"/>
        <w:numPr>
          <w:ilvl w:val="0"/>
          <w:numId w:val="17"/>
        </w:numPr>
        <w:spacing w:after="44" w:line="360" w:lineRule="auto"/>
        <w:jc w:val="both"/>
      </w:pPr>
      <w:r w:rsidRPr="00A406EF">
        <w:t xml:space="preserve">Rozlišuje projevy vlastenectví od projevů nacionalismu (skinheads) </w:t>
      </w:r>
    </w:p>
    <w:p w:rsidR="00A406EF" w:rsidRPr="00A406EF" w:rsidRDefault="00A406EF" w:rsidP="00FD401D">
      <w:pPr>
        <w:pStyle w:val="Default"/>
        <w:numPr>
          <w:ilvl w:val="0"/>
          <w:numId w:val="17"/>
        </w:numPr>
        <w:spacing w:after="44" w:line="360" w:lineRule="auto"/>
        <w:jc w:val="both"/>
      </w:pPr>
      <w:r w:rsidRPr="00A406EF">
        <w:t xml:space="preserve">Vliv reklamy a propagandy na chování lidí </w:t>
      </w:r>
    </w:p>
    <w:p w:rsidR="00A406EF" w:rsidRPr="00A406EF" w:rsidRDefault="00A406EF" w:rsidP="00FD401D">
      <w:pPr>
        <w:pStyle w:val="Default"/>
        <w:numPr>
          <w:ilvl w:val="0"/>
          <w:numId w:val="17"/>
        </w:numPr>
        <w:spacing w:after="44" w:line="360" w:lineRule="auto"/>
        <w:jc w:val="both"/>
      </w:pPr>
      <w:r w:rsidRPr="00A406EF">
        <w:t xml:space="preserve">Morální a právní povinnost pečovat o hodnoty </w:t>
      </w:r>
    </w:p>
    <w:p w:rsidR="00A406EF" w:rsidRPr="00A406EF" w:rsidRDefault="00A406EF" w:rsidP="00FD401D">
      <w:pPr>
        <w:pStyle w:val="Default"/>
        <w:numPr>
          <w:ilvl w:val="0"/>
          <w:numId w:val="17"/>
        </w:numPr>
        <w:spacing w:after="44" w:line="360" w:lineRule="auto"/>
        <w:jc w:val="both"/>
      </w:pPr>
      <w:r w:rsidRPr="00A406EF">
        <w:t>Sebepoznání a sebehodnocení –</w:t>
      </w:r>
      <w:r>
        <w:t xml:space="preserve"> </w:t>
      </w:r>
      <w:r w:rsidRPr="00A406EF">
        <w:t xml:space="preserve">osobnostní rozvoj, životní cíle a plány, životní perspektiva, pěstování vůle, význam motivace, aktivity a osobní kázně při seberozvoji </w:t>
      </w:r>
    </w:p>
    <w:p w:rsidR="00A406EF" w:rsidRPr="00A406EF" w:rsidRDefault="00A406EF" w:rsidP="00FD401D">
      <w:pPr>
        <w:pStyle w:val="Default"/>
        <w:numPr>
          <w:ilvl w:val="0"/>
          <w:numId w:val="17"/>
        </w:numPr>
        <w:spacing w:line="360" w:lineRule="auto"/>
        <w:jc w:val="both"/>
      </w:pPr>
      <w:r w:rsidRPr="00A406EF">
        <w:t xml:space="preserve">Rodina, partnerství, manželství, komunikace v rodině, volba partnera, plánované rodičovství </w:t>
      </w:r>
    </w:p>
    <w:p w:rsidR="00A406EF" w:rsidRPr="00A406EF" w:rsidRDefault="00A406EF" w:rsidP="00A406EF">
      <w:pPr>
        <w:pStyle w:val="Default"/>
        <w:spacing w:line="360" w:lineRule="auto"/>
        <w:jc w:val="both"/>
        <w:rPr>
          <w:u w:val="single"/>
        </w:rPr>
      </w:pPr>
      <w:r w:rsidRPr="00A406EF">
        <w:rPr>
          <w:u w:val="single"/>
        </w:rPr>
        <w:t xml:space="preserve">Zeměpis </w:t>
      </w:r>
    </w:p>
    <w:p w:rsidR="00A406EF" w:rsidRPr="00A406EF" w:rsidRDefault="00A406EF" w:rsidP="00FD401D">
      <w:pPr>
        <w:pStyle w:val="Default"/>
        <w:numPr>
          <w:ilvl w:val="0"/>
          <w:numId w:val="17"/>
        </w:numPr>
        <w:spacing w:after="44" w:line="360" w:lineRule="auto"/>
        <w:jc w:val="both"/>
      </w:pPr>
      <w:r w:rsidRPr="00A406EF">
        <w:t>Globální problémy lidstva –</w:t>
      </w:r>
      <w:r>
        <w:t xml:space="preserve"> </w:t>
      </w:r>
      <w:r w:rsidRPr="00A406EF">
        <w:t xml:space="preserve">hlad, drogy, terorismus </w:t>
      </w:r>
    </w:p>
    <w:p w:rsidR="00A406EF" w:rsidRPr="00A406EF" w:rsidRDefault="00A406EF" w:rsidP="00FD401D">
      <w:pPr>
        <w:pStyle w:val="Default"/>
        <w:numPr>
          <w:ilvl w:val="0"/>
          <w:numId w:val="17"/>
        </w:numPr>
        <w:spacing w:after="44" w:line="360" w:lineRule="auto"/>
        <w:jc w:val="both"/>
      </w:pPr>
      <w:r w:rsidRPr="00A406EF">
        <w:t>Cestovní ruch –</w:t>
      </w:r>
      <w:r>
        <w:t xml:space="preserve"> </w:t>
      </w:r>
      <w:r w:rsidRPr="00A406EF">
        <w:t xml:space="preserve">různý přístup států k užívání např. měkkých drog </w:t>
      </w:r>
    </w:p>
    <w:p w:rsidR="00A406EF" w:rsidRPr="00A406EF" w:rsidRDefault="00A406EF" w:rsidP="00FD401D">
      <w:pPr>
        <w:pStyle w:val="Default"/>
        <w:numPr>
          <w:ilvl w:val="0"/>
          <w:numId w:val="17"/>
        </w:numPr>
        <w:spacing w:line="360" w:lineRule="auto"/>
        <w:jc w:val="both"/>
      </w:pPr>
      <w:r w:rsidRPr="00A406EF">
        <w:t xml:space="preserve">Hospodářství rozvojových zemí, rozdílnost současného světa </w:t>
      </w:r>
    </w:p>
    <w:p w:rsidR="00A406EF" w:rsidRPr="00A406EF" w:rsidRDefault="00A406EF" w:rsidP="00A406EF">
      <w:pPr>
        <w:pStyle w:val="Default"/>
        <w:spacing w:line="360" w:lineRule="auto"/>
        <w:jc w:val="both"/>
      </w:pPr>
      <w:r w:rsidRPr="00A406EF">
        <w:t xml:space="preserve">Chemie </w:t>
      </w:r>
    </w:p>
    <w:p w:rsidR="00A406EF" w:rsidRPr="00A406EF" w:rsidRDefault="00A406EF" w:rsidP="00FD401D">
      <w:pPr>
        <w:pStyle w:val="Default"/>
        <w:numPr>
          <w:ilvl w:val="0"/>
          <w:numId w:val="17"/>
        </w:numPr>
        <w:spacing w:after="47" w:line="360" w:lineRule="auto"/>
        <w:jc w:val="both"/>
      </w:pPr>
      <w:r w:rsidRPr="00A406EF">
        <w:t>Kyslíkaté deriváty (alkoholy) –</w:t>
      </w:r>
      <w:r w:rsidR="002F599C">
        <w:t xml:space="preserve"> </w:t>
      </w:r>
      <w:r w:rsidRPr="00A406EF">
        <w:t>působení na lidský mozek, nebezpečí v provozu továrny, úřadu, na silnici –</w:t>
      </w:r>
      <w:r w:rsidR="002F599C">
        <w:t xml:space="preserve"> </w:t>
      </w:r>
      <w:r w:rsidRPr="00A406EF">
        <w:t xml:space="preserve">sankce, umět říci ne </w:t>
      </w:r>
    </w:p>
    <w:p w:rsidR="00A406EF" w:rsidRPr="00A406EF" w:rsidRDefault="00A406EF" w:rsidP="00FD401D">
      <w:pPr>
        <w:pStyle w:val="Default"/>
        <w:numPr>
          <w:ilvl w:val="0"/>
          <w:numId w:val="17"/>
        </w:numPr>
        <w:spacing w:after="47" w:line="360" w:lineRule="auto"/>
        <w:jc w:val="both"/>
      </w:pPr>
      <w:r w:rsidRPr="00A406EF">
        <w:t>Halucinogenní látky –</w:t>
      </w:r>
      <w:r w:rsidR="002F599C">
        <w:t xml:space="preserve"> </w:t>
      </w:r>
      <w:r w:rsidRPr="00A406EF">
        <w:t xml:space="preserve">účinky na mozek, následky, rodina narkomana, kde hledat pomoc </w:t>
      </w:r>
    </w:p>
    <w:p w:rsidR="00A406EF" w:rsidRPr="00A406EF" w:rsidRDefault="00A406EF" w:rsidP="00FD401D">
      <w:pPr>
        <w:pStyle w:val="Default"/>
        <w:numPr>
          <w:ilvl w:val="0"/>
          <w:numId w:val="17"/>
        </w:numPr>
        <w:spacing w:after="47" w:line="360" w:lineRule="auto"/>
        <w:jc w:val="both"/>
      </w:pPr>
      <w:r w:rsidRPr="00A406EF">
        <w:t>Alkaloidy v přírodě –</w:t>
      </w:r>
      <w:r w:rsidR="002F599C">
        <w:t xml:space="preserve"> </w:t>
      </w:r>
      <w:r w:rsidRPr="00A406EF">
        <w:t xml:space="preserve">nikotin, kofein, konkrétní údaje kolik stojí kouření, aktivní a pasivní kuřák, úmrtnost kuřáků, moderní je nekouřit </w:t>
      </w:r>
    </w:p>
    <w:p w:rsidR="00A406EF" w:rsidRPr="00A406EF" w:rsidRDefault="00A406EF" w:rsidP="00FD401D">
      <w:pPr>
        <w:pStyle w:val="Default"/>
        <w:numPr>
          <w:ilvl w:val="0"/>
          <w:numId w:val="17"/>
        </w:numPr>
        <w:spacing w:line="360" w:lineRule="auto"/>
        <w:jc w:val="both"/>
      </w:pPr>
      <w:r w:rsidRPr="00A406EF">
        <w:t>Karcinogeny –</w:t>
      </w:r>
      <w:r w:rsidR="002F599C">
        <w:t xml:space="preserve"> </w:t>
      </w:r>
      <w:r w:rsidRPr="00A406EF">
        <w:t xml:space="preserve">dehet a cigarety </w:t>
      </w:r>
    </w:p>
    <w:p w:rsidR="00A406EF" w:rsidRPr="009B5329" w:rsidRDefault="00A406EF" w:rsidP="00A406EF">
      <w:pPr>
        <w:pStyle w:val="Default"/>
        <w:spacing w:line="360" w:lineRule="auto"/>
        <w:jc w:val="both"/>
        <w:rPr>
          <w:u w:val="single"/>
        </w:rPr>
      </w:pPr>
      <w:r w:rsidRPr="009B5329">
        <w:rPr>
          <w:u w:val="single"/>
        </w:rPr>
        <w:t xml:space="preserve">Přírodopis </w:t>
      </w:r>
    </w:p>
    <w:p w:rsidR="00A406EF" w:rsidRPr="00A406EF" w:rsidRDefault="00A406EF" w:rsidP="00FD401D">
      <w:pPr>
        <w:pStyle w:val="Default"/>
        <w:numPr>
          <w:ilvl w:val="0"/>
          <w:numId w:val="17"/>
        </w:numPr>
        <w:spacing w:after="47" w:line="360" w:lineRule="auto"/>
        <w:jc w:val="both"/>
      </w:pPr>
      <w:r w:rsidRPr="00A406EF">
        <w:t>Biologie člověka –</w:t>
      </w:r>
      <w:r w:rsidR="002F599C">
        <w:t xml:space="preserve"> </w:t>
      </w:r>
      <w:r w:rsidRPr="00A406EF">
        <w:t xml:space="preserve">stavba těla, funkce orgánů, výživa, civilizační choroby, nakažlivé nemoci, stres, odpovědný sexuální život, poškození organismu vlivem návykových látek </w:t>
      </w:r>
    </w:p>
    <w:p w:rsidR="009B5329" w:rsidRDefault="00A406EF" w:rsidP="00FD401D">
      <w:pPr>
        <w:pStyle w:val="Default"/>
        <w:numPr>
          <w:ilvl w:val="0"/>
          <w:numId w:val="17"/>
        </w:numPr>
        <w:spacing w:after="47" w:line="360" w:lineRule="auto"/>
        <w:jc w:val="both"/>
      </w:pPr>
      <w:r w:rsidRPr="00A406EF">
        <w:t xml:space="preserve">Člověk a jeho životní prostředí, ochrana přírody, odpovědný vztah k životnímu prostředí </w:t>
      </w:r>
    </w:p>
    <w:p w:rsidR="00A406EF" w:rsidRPr="00A406EF" w:rsidRDefault="00A406EF" w:rsidP="00FD401D">
      <w:pPr>
        <w:pStyle w:val="Default"/>
        <w:numPr>
          <w:ilvl w:val="0"/>
          <w:numId w:val="17"/>
        </w:numPr>
        <w:spacing w:after="47" w:line="360" w:lineRule="auto"/>
        <w:jc w:val="both"/>
      </w:pPr>
      <w:r w:rsidRPr="00A406EF">
        <w:t>Jedovaté rostliny –</w:t>
      </w:r>
      <w:r w:rsidR="009B5329">
        <w:t xml:space="preserve"> </w:t>
      </w:r>
      <w:r w:rsidRPr="00A406EF">
        <w:t xml:space="preserve">zneužití, nebezpečí otrav </w:t>
      </w:r>
    </w:p>
    <w:p w:rsidR="00A406EF" w:rsidRPr="00DB7071" w:rsidRDefault="00A406EF" w:rsidP="00DB7071">
      <w:pPr>
        <w:pStyle w:val="Default"/>
        <w:spacing w:line="360" w:lineRule="auto"/>
        <w:jc w:val="both"/>
        <w:rPr>
          <w:u w:val="single"/>
        </w:rPr>
      </w:pPr>
      <w:r w:rsidRPr="00DB7071">
        <w:rPr>
          <w:u w:val="single"/>
        </w:rPr>
        <w:lastRenderedPageBreak/>
        <w:t xml:space="preserve">Český jazyk, literární výchova, sloh </w:t>
      </w:r>
    </w:p>
    <w:p w:rsidR="00A406EF" w:rsidRPr="00DB7071" w:rsidRDefault="00A406EF" w:rsidP="00FD401D">
      <w:pPr>
        <w:pStyle w:val="Default"/>
        <w:numPr>
          <w:ilvl w:val="0"/>
          <w:numId w:val="17"/>
        </w:numPr>
        <w:spacing w:after="46" w:line="360" w:lineRule="auto"/>
        <w:jc w:val="both"/>
      </w:pPr>
      <w:r w:rsidRPr="00DB7071">
        <w:t>Využívání vhodných textů k vedení žáků k četbě kvalitní literatury –</w:t>
      </w:r>
      <w:r w:rsidR="009B5329" w:rsidRPr="00DB7071">
        <w:t xml:space="preserve"> </w:t>
      </w:r>
      <w:r w:rsidRPr="00DB7071">
        <w:t xml:space="preserve">vhodné využívání volného času </w:t>
      </w:r>
    </w:p>
    <w:p w:rsidR="00A406EF" w:rsidRPr="00DB7071" w:rsidRDefault="00A406EF" w:rsidP="00FD401D">
      <w:pPr>
        <w:pStyle w:val="Default"/>
        <w:numPr>
          <w:ilvl w:val="0"/>
          <w:numId w:val="17"/>
        </w:numPr>
        <w:spacing w:line="360" w:lineRule="auto"/>
        <w:jc w:val="both"/>
      </w:pPr>
      <w:r w:rsidRPr="00DB7071">
        <w:t>Slohová témata –</w:t>
      </w:r>
      <w:r w:rsidR="009B5329" w:rsidRPr="00DB7071">
        <w:t xml:space="preserve"> </w:t>
      </w:r>
      <w:r w:rsidRPr="00DB7071">
        <w:t xml:space="preserve">rodina, vztahy, kamarádství, životospráva, zájmové činnosti </w:t>
      </w:r>
    </w:p>
    <w:p w:rsidR="00A406EF" w:rsidRPr="00DB7071" w:rsidRDefault="00A406EF" w:rsidP="00DB7071">
      <w:pPr>
        <w:pStyle w:val="Default"/>
        <w:spacing w:line="360" w:lineRule="auto"/>
        <w:jc w:val="both"/>
        <w:rPr>
          <w:u w:val="single"/>
        </w:rPr>
      </w:pPr>
      <w:r w:rsidRPr="00DB7071">
        <w:rPr>
          <w:u w:val="single"/>
        </w:rPr>
        <w:t xml:space="preserve">Dějepis </w:t>
      </w:r>
    </w:p>
    <w:p w:rsidR="00DB7071" w:rsidRPr="00DB7071" w:rsidRDefault="00A406EF" w:rsidP="00FD401D">
      <w:pPr>
        <w:pStyle w:val="Default"/>
        <w:numPr>
          <w:ilvl w:val="0"/>
          <w:numId w:val="17"/>
        </w:numPr>
        <w:spacing w:line="360" w:lineRule="auto"/>
        <w:jc w:val="both"/>
      </w:pPr>
      <w:r w:rsidRPr="00DB7071">
        <w:t>II. světová válka, holocaust –</w:t>
      </w:r>
      <w:r w:rsidR="009B5329" w:rsidRPr="00DB7071">
        <w:t xml:space="preserve"> </w:t>
      </w:r>
      <w:r w:rsidRPr="00DB7071">
        <w:t xml:space="preserve">nebezpečí antisemitismu, rasismu a jejich nepřijatelnost z hlediska lidských práv </w:t>
      </w:r>
    </w:p>
    <w:p w:rsidR="00A406EF" w:rsidRPr="00DB7071" w:rsidRDefault="00A406EF" w:rsidP="00DB7071">
      <w:pPr>
        <w:spacing w:line="360" w:lineRule="auto"/>
        <w:jc w:val="both"/>
        <w:rPr>
          <w:rFonts w:ascii="Times New Roman" w:hAnsi="Times New Roman"/>
          <w:u w:val="single"/>
        </w:rPr>
      </w:pPr>
      <w:r w:rsidRPr="00DB7071">
        <w:rPr>
          <w:rFonts w:ascii="Times New Roman" w:hAnsi="Times New Roman"/>
          <w:u w:val="single"/>
        </w:rPr>
        <w:t xml:space="preserve">Matematika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Práce se statistickými údaji (např. nehodovost, kriminalita, požáry apod.) </w:t>
      </w:r>
    </w:p>
    <w:p w:rsidR="00A406EF" w:rsidRPr="00DB7071" w:rsidRDefault="00A406EF" w:rsidP="00DB7071">
      <w:pPr>
        <w:spacing w:line="360" w:lineRule="auto"/>
        <w:jc w:val="both"/>
        <w:rPr>
          <w:rFonts w:ascii="Times New Roman" w:hAnsi="Times New Roman"/>
          <w:u w:val="single"/>
        </w:rPr>
      </w:pPr>
      <w:r w:rsidRPr="00DB7071">
        <w:rPr>
          <w:rFonts w:ascii="Times New Roman" w:hAnsi="Times New Roman"/>
          <w:u w:val="single"/>
        </w:rPr>
        <w:t xml:space="preserve">Pracovní činnosti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Ochrana při práci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Spolupráce a vzájemná pomoc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Vztah k práci, náplň volného času –</w:t>
      </w:r>
      <w:r w:rsidR="00DB7071" w:rsidRPr="00DB7071">
        <w:rPr>
          <w:rFonts w:ascii="Times New Roman" w:hAnsi="Times New Roman"/>
        </w:rPr>
        <w:t xml:space="preserve"> </w:t>
      </w:r>
      <w:r w:rsidRPr="00DB7071">
        <w:rPr>
          <w:rFonts w:ascii="Times New Roman" w:hAnsi="Times New Roman"/>
        </w:rPr>
        <w:t xml:space="preserve">prací proti nudě </w:t>
      </w:r>
    </w:p>
    <w:p w:rsidR="00A406EF" w:rsidRPr="00DB7071" w:rsidRDefault="00A406EF" w:rsidP="00DB7071">
      <w:pPr>
        <w:spacing w:line="360" w:lineRule="auto"/>
        <w:jc w:val="both"/>
        <w:rPr>
          <w:rFonts w:ascii="Times New Roman" w:hAnsi="Times New Roman"/>
          <w:u w:val="single"/>
        </w:rPr>
      </w:pPr>
      <w:r w:rsidRPr="00DB7071">
        <w:rPr>
          <w:rFonts w:ascii="Times New Roman" w:hAnsi="Times New Roman"/>
          <w:u w:val="single"/>
        </w:rPr>
        <w:t xml:space="preserve">Informatika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Využití a zneužití techniky –</w:t>
      </w:r>
      <w:r w:rsidR="00DB7071" w:rsidRPr="00DB7071">
        <w:rPr>
          <w:rFonts w:ascii="Times New Roman" w:hAnsi="Times New Roman"/>
        </w:rPr>
        <w:t xml:space="preserve"> </w:t>
      </w:r>
      <w:r w:rsidRPr="00DB7071">
        <w:rPr>
          <w:rFonts w:ascii="Times New Roman" w:hAnsi="Times New Roman"/>
        </w:rPr>
        <w:t xml:space="preserve">závislost na hracích automatech (gamblerství), závislost na počítačových hrách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Tvorba plakátu na téma např. Zdravý životní styl, Stop drogám apod. </w:t>
      </w:r>
    </w:p>
    <w:p w:rsidR="00A406EF" w:rsidRPr="00DB7071" w:rsidRDefault="00A406EF" w:rsidP="00DB7071">
      <w:pPr>
        <w:spacing w:line="360" w:lineRule="auto"/>
        <w:jc w:val="both"/>
        <w:rPr>
          <w:rFonts w:ascii="Times New Roman" w:hAnsi="Times New Roman"/>
          <w:u w:val="single"/>
        </w:rPr>
      </w:pPr>
      <w:r w:rsidRPr="00DB7071">
        <w:rPr>
          <w:rFonts w:ascii="Times New Roman" w:hAnsi="Times New Roman"/>
          <w:u w:val="single"/>
        </w:rPr>
        <w:t xml:space="preserve">Hudební výchova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Hudba jako náplň volného času, kultivace osobnosti člověka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Drogy v pop music –</w:t>
      </w:r>
      <w:r w:rsidR="00DB7071" w:rsidRPr="00DB7071">
        <w:rPr>
          <w:rFonts w:ascii="Times New Roman" w:hAnsi="Times New Roman"/>
        </w:rPr>
        <w:t xml:space="preserve"> </w:t>
      </w:r>
      <w:r w:rsidRPr="00DB7071">
        <w:rPr>
          <w:rFonts w:ascii="Times New Roman" w:hAnsi="Times New Roman"/>
        </w:rPr>
        <w:t xml:space="preserve">tragická úmrtí hudebních hvězd </w:t>
      </w:r>
    </w:p>
    <w:p w:rsidR="00A406EF" w:rsidRPr="00DB7071" w:rsidRDefault="00A406EF" w:rsidP="00DB7071">
      <w:pPr>
        <w:spacing w:line="360" w:lineRule="auto"/>
        <w:jc w:val="both"/>
        <w:rPr>
          <w:rFonts w:ascii="Times New Roman" w:hAnsi="Times New Roman"/>
          <w:u w:val="single"/>
        </w:rPr>
      </w:pPr>
      <w:r w:rsidRPr="00DB7071">
        <w:rPr>
          <w:rFonts w:ascii="Times New Roman" w:hAnsi="Times New Roman"/>
          <w:u w:val="single"/>
        </w:rPr>
        <w:t xml:space="preserve">Výtvarná výchova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Výtvarné práce s protidrogovou a ekologickou tématikou </w:t>
      </w:r>
    </w:p>
    <w:p w:rsidR="00A406EF" w:rsidRPr="00DB7071" w:rsidRDefault="00A406EF" w:rsidP="00DB7071">
      <w:pPr>
        <w:spacing w:line="360" w:lineRule="auto"/>
        <w:jc w:val="both"/>
        <w:rPr>
          <w:rFonts w:ascii="Times New Roman" w:hAnsi="Times New Roman"/>
          <w:u w:val="single"/>
        </w:rPr>
      </w:pPr>
      <w:r w:rsidRPr="00DB7071">
        <w:rPr>
          <w:rFonts w:ascii="Times New Roman" w:hAnsi="Times New Roman"/>
          <w:u w:val="single"/>
        </w:rPr>
        <w:t xml:space="preserve">Tělesná výchova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Pohybová aktivita jako náplň volného času –</w:t>
      </w:r>
      <w:r w:rsidR="00DB7071" w:rsidRPr="00DB7071">
        <w:rPr>
          <w:rFonts w:ascii="Times New Roman" w:hAnsi="Times New Roman"/>
        </w:rPr>
        <w:t xml:space="preserve"> </w:t>
      </w:r>
      <w:r w:rsidRPr="00DB7071">
        <w:rPr>
          <w:rFonts w:ascii="Times New Roman" w:hAnsi="Times New Roman"/>
        </w:rPr>
        <w:t xml:space="preserve">význam pohybu pro zdraví, životospráva sportovce, bezpečnost a ochrana zdraví při sportu a pohybových aktivitách v tělocvičně a v přírodě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 xml:space="preserve">Sportovní aktivity jako prostředek k posilování sebevědomí, překonávání zábran </w:t>
      </w:r>
    </w:p>
    <w:p w:rsidR="00A406EF" w:rsidRPr="00DB7071" w:rsidRDefault="00A406EF" w:rsidP="00FD401D">
      <w:pPr>
        <w:pStyle w:val="Odstavecseseznamem"/>
        <w:numPr>
          <w:ilvl w:val="0"/>
          <w:numId w:val="17"/>
        </w:numPr>
        <w:spacing w:line="360" w:lineRule="auto"/>
        <w:jc w:val="both"/>
        <w:rPr>
          <w:rFonts w:ascii="Times New Roman" w:hAnsi="Times New Roman"/>
        </w:rPr>
      </w:pPr>
      <w:r w:rsidRPr="00DB7071">
        <w:rPr>
          <w:rFonts w:ascii="Times New Roman" w:hAnsi="Times New Roman"/>
        </w:rPr>
        <w:t>Odpovědnost za své zdraví i zdraví spoluhráčů –</w:t>
      </w:r>
      <w:r w:rsidR="00DB7071" w:rsidRPr="00DB7071">
        <w:rPr>
          <w:rFonts w:ascii="Times New Roman" w:hAnsi="Times New Roman"/>
        </w:rPr>
        <w:t xml:space="preserve"> </w:t>
      </w:r>
      <w:r w:rsidRPr="00DB7071">
        <w:rPr>
          <w:rFonts w:ascii="Times New Roman" w:hAnsi="Times New Roman"/>
        </w:rPr>
        <w:t xml:space="preserve">fair play </w:t>
      </w:r>
    </w:p>
    <w:p w:rsidR="009F3EB7" w:rsidRPr="00DB7071" w:rsidRDefault="009F3EB7" w:rsidP="00DB7071">
      <w:pPr>
        <w:spacing w:line="360" w:lineRule="auto"/>
        <w:jc w:val="both"/>
        <w:rPr>
          <w:rFonts w:ascii="Times New Roman" w:hAnsi="Times New Roman"/>
        </w:rPr>
      </w:pPr>
    </w:p>
    <w:p w:rsidR="009F3EB7" w:rsidRPr="00DB7071" w:rsidRDefault="009F3EB7" w:rsidP="00DB7071">
      <w:pPr>
        <w:spacing w:line="360" w:lineRule="auto"/>
        <w:jc w:val="both"/>
        <w:rPr>
          <w:rFonts w:ascii="Times New Roman" w:hAnsi="Times New Roman"/>
        </w:rPr>
      </w:pPr>
    </w:p>
    <w:p w:rsidR="009F3EB7" w:rsidRDefault="009F3EB7" w:rsidP="006B1263"/>
    <w:p w:rsidR="009F3EB7" w:rsidRDefault="009F3EB7" w:rsidP="006B1263"/>
    <w:p w:rsidR="009F3EB7" w:rsidRDefault="009F3EB7" w:rsidP="006B1263"/>
    <w:p w:rsidR="009F3EB7" w:rsidRDefault="009F3EB7" w:rsidP="006B1263"/>
    <w:p w:rsidR="009F3EB7" w:rsidRDefault="009F3EB7" w:rsidP="006B1263"/>
    <w:p w:rsidR="009F3EB7" w:rsidRDefault="00E6392A" w:rsidP="00E6392A">
      <w:pPr>
        <w:pStyle w:val="NadpisA"/>
      </w:pPr>
      <w:bookmarkStart w:id="21" w:name="_Toc526084936"/>
      <w:r>
        <w:t>Volnočasové aktivity</w:t>
      </w:r>
      <w:bookmarkEnd w:id="21"/>
      <w:r>
        <w:t xml:space="preserve"> </w:t>
      </w:r>
    </w:p>
    <w:p w:rsidR="00E6392A" w:rsidRDefault="00E6392A" w:rsidP="00E6392A">
      <w:pPr>
        <w:spacing w:line="360" w:lineRule="auto"/>
        <w:ind w:left="397"/>
        <w:jc w:val="both"/>
      </w:pPr>
      <w:r>
        <w:t xml:space="preserve">Škola má zájem o to, aby děti a žáci trávili svůj volný čas smysluplně a předcházeli tak možnosti setkat se s rizikovým </w:t>
      </w:r>
      <w:r w:rsidR="00EB2CE1">
        <w:t xml:space="preserve">chováním (agrese, </w:t>
      </w:r>
      <w:r>
        <w:t>kontakt s drogou, par</w:t>
      </w:r>
      <w:r w:rsidR="00EB2CE1">
        <w:t xml:space="preserve">ta, gemblink, kyberšikana, aj.) a tak ZŠ nabízí jednorázové či pravidelné volnočasové aktivity zaměřené na smysluplné a motivované využívání volného času, včetně cílené prevence. Žáci se tak mohou účastnit: </w:t>
      </w:r>
    </w:p>
    <w:p w:rsidR="00EB2CE1" w:rsidRDefault="00EB2CE1" w:rsidP="00FD401D">
      <w:pPr>
        <w:pStyle w:val="Odstavecseseznamem"/>
        <w:numPr>
          <w:ilvl w:val="0"/>
          <w:numId w:val="18"/>
        </w:numPr>
        <w:spacing w:line="360" w:lineRule="auto"/>
        <w:jc w:val="both"/>
      </w:pPr>
      <w:r>
        <w:t>Zájmové útvary a kroužky: taneční, kytara, kosmetický, vaření, ICT</w:t>
      </w:r>
    </w:p>
    <w:p w:rsidR="00EB2CE1" w:rsidRDefault="00EB2CE1" w:rsidP="00FD401D">
      <w:pPr>
        <w:pStyle w:val="Odstavecseseznamem"/>
        <w:numPr>
          <w:ilvl w:val="0"/>
          <w:numId w:val="18"/>
        </w:numPr>
        <w:spacing w:line="360" w:lineRule="auto"/>
        <w:jc w:val="both"/>
      </w:pPr>
      <w:r>
        <w:t xml:space="preserve">Školní družina a školní klub </w:t>
      </w:r>
    </w:p>
    <w:p w:rsidR="00EB2CE1" w:rsidRDefault="00EB2CE1" w:rsidP="00FD401D">
      <w:pPr>
        <w:pStyle w:val="Odstavecseseznamem"/>
        <w:numPr>
          <w:ilvl w:val="0"/>
          <w:numId w:val="18"/>
        </w:numPr>
        <w:spacing w:line="360" w:lineRule="auto"/>
        <w:jc w:val="both"/>
      </w:pPr>
      <w:r>
        <w:t xml:space="preserve">Jednorázové akce: poznávací exkurze, odborné exkurze (OZO), výlety, návštěva kina či divadla, pravidelné besedy v knihovně </w:t>
      </w:r>
    </w:p>
    <w:p w:rsidR="00EB2CE1" w:rsidRDefault="00EB2CE1" w:rsidP="00FD401D">
      <w:pPr>
        <w:pStyle w:val="Odstavecseseznamem"/>
        <w:numPr>
          <w:ilvl w:val="0"/>
          <w:numId w:val="18"/>
        </w:numPr>
        <w:spacing w:line="360" w:lineRule="auto"/>
        <w:jc w:val="both"/>
      </w:pPr>
      <w:r>
        <w:t xml:space="preserve">Vánoční a Mikulášská besídka </w:t>
      </w:r>
    </w:p>
    <w:p w:rsidR="00EB2CE1" w:rsidRDefault="00EB2CE1" w:rsidP="00FD401D">
      <w:pPr>
        <w:pStyle w:val="Odstavecseseznamem"/>
        <w:numPr>
          <w:ilvl w:val="0"/>
          <w:numId w:val="18"/>
        </w:numPr>
        <w:spacing w:line="360" w:lineRule="auto"/>
        <w:jc w:val="both"/>
      </w:pPr>
      <w:r>
        <w:t xml:space="preserve">Velikonoční výstavka </w:t>
      </w:r>
    </w:p>
    <w:p w:rsidR="00EB2CE1" w:rsidRDefault="00EB2CE1" w:rsidP="00FD401D">
      <w:pPr>
        <w:pStyle w:val="Odstavecseseznamem"/>
        <w:numPr>
          <w:ilvl w:val="0"/>
          <w:numId w:val="18"/>
        </w:numPr>
        <w:spacing w:line="360" w:lineRule="auto"/>
        <w:jc w:val="both"/>
      </w:pPr>
      <w:r>
        <w:t xml:space="preserve">Den Země, Den dětí, dětský karneval </w:t>
      </w:r>
    </w:p>
    <w:p w:rsidR="00EB2CE1" w:rsidRDefault="00EB2CE1" w:rsidP="00FD401D">
      <w:pPr>
        <w:pStyle w:val="Odstavecseseznamem"/>
        <w:numPr>
          <w:ilvl w:val="0"/>
          <w:numId w:val="18"/>
        </w:numPr>
        <w:spacing w:line="360" w:lineRule="auto"/>
        <w:jc w:val="both"/>
      </w:pPr>
      <w:r>
        <w:t xml:space="preserve">Sportovní turnaje, soutěže a dny </w:t>
      </w:r>
    </w:p>
    <w:p w:rsidR="00EB2CE1" w:rsidRDefault="00EB2CE1" w:rsidP="00FD401D">
      <w:pPr>
        <w:pStyle w:val="Odstavecseseznamem"/>
        <w:numPr>
          <w:ilvl w:val="0"/>
          <w:numId w:val="18"/>
        </w:numPr>
        <w:spacing w:line="360" w:lineRule="auto"/>
        <w:jc w:val="both"/>
      </w:pPr>
      <w:r>
        <w:t xml:space="preserve">Školní soutěže, školní samospráva </w:t>
      </w:r>
    </w:p>
    <w:p w:rsidR="00EB2CE1" w:rsidRPr="00E6392A" w:rsidRDefault="00EB2CE1" w:rsidP="00EB2CE1">
      <w:pPr>
        <w:spacing w:line="360" w:lineRule="auto"/>
        <w:ind w:left="757"/>
        <w:jc w:val="both"/>
      </w:pPr>
    </w:p>
    <w:p w:rsidR="009F3EB7" w:rsidRDefault="00EB2CE1" w:rsidP="00EB2CE1">
      <w:pPr>
        <w:pStyle w:val="NadpisB"/>
      </w:pPr>
      <w:bookmarkStart w:id="22" w:name="_Toc526084937"/>
      <w:r>
        <w:t>Preventivní aktivity</w:t>
      </w:r>
      <w:bookmarkEnd w:id="22"/>
    </w:p>
    <w:p w:rsidR="00EB2CE1" w:rsidRDefault="00EB2CE1" w:rsidP="00FD401D">
      <w:pPr>
        <w:pStyle w:val="Odstavecseseznamem"/>
        <w:numPr>
          <w:ilvl w:val="0"/>
          <w:numId w:val="19"/>
        </w:numPr>
        <w:spacing w:line="360" w:lineRule="auto"/>
        <w:jc w:val="both"/>
      </w:pPr>
      <w:r>
        <w:t xml:space="preserve">Schránka důvěry </w:t>
      </w:r>
    </w:p>
    <w:p w:rsidR="00EB2CE1" w:rsidRDefault="00EB2CE1" w:rsidP="00FD401D">
      <w:pPr>
        <w:pStyle w:val="Odstavecseseznamem"/>
        <w:numPr>
          <w:ilvl w:val="0"/>
          <w:numId w:val="19"/>
        </w:numPr>
        <w:spacing w:line="360" w:lineRule="auto"/>
        <w:jc w:val="both"/>
      </w:pPr>
      <w:r>
        <w:t>Preventivní projekty</w:t>
      </w:r>
    </w:p>
    <w:p w:rsidR="00EB2CE1" w:rsidRDefault="00EB2CE1" w:rsidP="00FD401D">
      <w:pPr>
        <w:pStyle w:val="Odstavecseseznamem"/>
        <w:numPr>
          <w:ilvl w:val="0"/>
          <w:numId w:val="19"/>
        </w:numPr>
        <w:spacing w:line="360" w:lineRule="auto"/>
        <w:jc w:val="both"/>
      </w:pPr>
      <w:r>
        <w:t>Jednorázové besedy (MP, PČR, Hasík)</w:t>
      </w:r>
    </w:p>
    <w:p w:rsidR="00EB2CE1" w:rsidRPr="00EB2CE1" w:rsidRDefault="00EB2CE1" w:rsidP="00FD401D">
      <w:pPr>
        <w:pStyle w:val="Odstavecseseznamem"/>
        <w:numPr>
          <w:ilvl w:val="0"/>
          <w:numId w:val="19"/>
        </w:numPr>
        <w:spacing w:line="360" w:lineRule="auto"/>
        <w:jc w:val="both"/>
      </w:pPr>
      <w:r>
        <w:t>Personální zajištění prevence a možné konzultace pro žáky: VP, ŠMP, TU, ŘŠ, ZŘŠ</w:t>
      </w:r>
    </w:p>
    <w:p w:rsidR="009F3EB7" w:rsidRDefault="009F3EB7" w:rsidP="006B1263"/>
    <w:p w:rsidR="00203B77" w:rsidRDefault="00203B77" w:rsidP="006B1263"/>
    <w:p w:rsidR="00203B77" w:rsidRDefault="00203B77" w:rsidP="006B1263"/>
    <w:p w:rsidR="00203B77" w:rsidRDefault="00203B77" w:rsidP="006B1263"/>
    <w:p w:rsidR="00203B77" w:rsidRDefault="00203B77" w:rsidP="006B1263"/>
    <w:p w:rsidR="00203B77" w:rsidRDefault="00203B77" w:rsidP="006B1263"/>
    <w:p w:rsidR="00203B77" w:rsidRDefault="00203B77" w:rsidP="006B1263"/>
    <w:p w:rsidR="00203B77" w:rsidRDefault="00203B77" w:rsidP="006B1263"/>
    <w:p w:rsidR="00203B77" w:rsidRDefault="00203B77" w:rsidP="006B1263"/>
    <w:p w:rsidR="00203B77" w:rsidRDefault="00203B77" w:rsidP="006B1263"/>
    <w:p w:rsidR="009F3EB7" w:rsidRDefault="009F3EB7" w:rsidP="006B1263"/>
    <w:p w:rsidR="009F3EB7" w:rsidRDefault="00EB2CE1" w:rsidP="00EB2CE1">
      <w:pPr>
        <w:pStyle w:val="NadpisA"/>
      </w:pPr>
      <w:bookmarkStart w:id="23" w:name="_Toc526084938"/>
      <w:r>
        <w:lastRenderedPageBreak/>
        <w:t>Sociální sít spolupracujících organizací</w:t>
      </w:r>
      <w:bookmarkEnd w:id="23"/>
    </w:p>
    <w:p w:rsidR="00EB2CE1" w:rsidRDefault="00EB2CE1" w:rsidP="00FD401D">
      <w:pPr>
        <w:pStyle w:val="Odstavecseseznamem"/>
        <w:numPr>
          <w:ilvl w:val="0"/>
          <w:numId w:val="20"/>
        </w:numPr>
        <w:jc w:val="both"/>
        <w:sectPr w:rsidR="00EB2CE1" w:rsidSect="00D23655">
          <w:headerReference w:type="default" r:id="rId11"/>
          <w:footerReference w:type="default" r:id="rId12"/>
          <w:pgSz w:w="11906" w:h="16838"/>
          <w:pgMar w:top="1701" w:right="1134" w:bottom="1134" w:left="1985" w:header="708" w:footer="708" w:gutter="0"/>
          <w:cols w:space="708"/>
          <w:docGrid w:linePitch="360"/>
        </w:sectPr>
      </w:pPr>
    </w:p>
    <w:p w:rsidR="00EB2CE1" w:rsidRDefault="00EB2CE1" w:rsidP="00FD401D">
      <w:pPr>
        <w:pStyle w:val="Odstavecseseznamem"/>
        <w:numPr>
          <w:ilvl w:val="0"/>
          <w:numId w:val="20"/>
        </w:numPr>
        <w:spacing w:line="360" w:lineRule="auto"/>
        <w:jc w:val="both"/>
      </w:pPr>
      <w:r>
        <w:t>PPP Ostrava</w:t>
      </w:r>
    </w:p>
    <w:p w:rsidR="00EB2CE1" w:rsidRDefault="00EB2CE1" w:rsidP="00FD401D">
      <w:pPr>
        <w:pStyle w:val="Odstavecseseznamem"/>
        <w:numPr>
          <w:ilvl w:val="0"/>
          <w:numId w:val="20"/>
        </w:numPr>
        <w:spacing w:line="360" w:lineRule="auto"/>
        <w:jc w:val="both"/>
      </w:pPr>
      <w:r>
        <w:t>Krajský a okresní MP</w:t>
      </w:r>
    </w:p>
    <w:p w:rsidR="00EB2CE1" w:rsidRDefault="00EB2CE1" w:rsidP="00FD401D">
      <w:pPr>
        <w:pStyle w:val="Odstavecseseznamem"/>
        <w:numPr>
          <w:ilvl w:val="0"/>
          <w:numId w:val="20"/>
        </w:numPr>
        <w:spacing w:line="360" w:lineRule="auto"/>
        <w:jc w:val="both"/>
      </w:pPr>
      <w:r>
        <w:t xml:space="preserve">Městská policie </w:t>
      </w:r>
    </w:p>
    <w:p w:rsidR="00EB2CE1" w:rsidRDefault="00EB2CE1" w:rsidP="00FD401D">
      <w:pPr>
        <w:pStyle w:val="Odstavecseseznamem"/>
        <w:numPr>
          <w:ilvl w:val="0"/>
          <w:numId w:val="20"/>
        </w:numPr>
        <w:spacing w:line="360" w:lineRule="auto"/>
        <w:jc w:val="both"/>
      </w:pPr>
      <w:r>
        <w:t xml:space="preserve">Policie ČR </w:t>
      </w:r>
    </w:p>
    <w:p w:rsidR="00EB2CE1" w:rsidRDefault="00EB2CE1" w:rsidP="00FD401D">
      <w:pPr>
        <w:pStyle w:val="Odstavecseseznamem"/>
        <w:numPr>
          <w:ilvl w:val="0"/>
          <w:numId w:val="20"/>
        </w:numPr>
        <w:spacing w:line="360" w:lineRule="auto"/>
        <w:jc w:val="both"/>
      </w:pPr>
      <w:r>
        <w:t>ÚMOb – OSPOD</w:t>
      </w:r>
    </w:p>
    <w:p w:rsidR="00EB2CE1" w:rsidRDefault="00EB2CE1" w:rsidP="00FD401D">
      <w:pPr>
        <w:pStyle w:val="Odstavecseseznamem"/>
        <w:numPr>
          <w:ilvl w:val="0"/>
          <w:numId w:val="20"/>
        </w:numPr>
        <w:spacing w:line="360" w:lineRule="auto"/>
        <w:jc w:val="both"/>
      </w:pPr>
      <w:r>
        <w:t xml:space="preserve">Probační a mediační služba </w:t>
      </w:r>
    </w:p>
    <w:p w:rsidR="00EB2CE1" w:rsidRDefault="00EB2CE1" w:rsidP="00FD401D">
      <w:pPr>
        <w:pStyle w:val="Odstavecseseznamem"/>
        <w:numPr>
          <w:ilvl w:val="0"/>
          <w:numId w:val="20"/>
        </w:numPr>
        <w:spacing w:line="360" w:lineRule="auto"/>
        <w:jc w:val="both"/>
      </w:pPr>
      <w:r>
        <w:t xml:space="preserve">Lékaři </w:t>
      </w:r>
    </w:p>
    <w:p w:rsidR="00EB2CE1" w:rsidRPr="00EB2CE1" w:rsidRDefault="00EB2CE1" w:rsidP="00FD401D">
      <w:pPr>
        <w:pStyle w:val="Odstavecseseznamem"/>
        <w:numPr>
          <w:ilvl w:val="0"/>
          <w:numId w:val="20"/>
        </w:numPr>
        <w:spacing w:line="360" w:lineRule="auto"/>
        <w:jc w:val="both"/>
      </w:pPr>
      <w:r>
        <w:t>Bílý kruh, bílý nosorožec, Renarkon, Archa, Pavučina</w:t>
      </w:r>
    </w:p>
    <w:p w:rsidR="00EB2CE1" w:rsidRDefault="00EB2CE1" w:rsidP="006B1263">
      <w:pPr>
        <w:sectPr w:rsidR="00EB2CE1" w:rsidSect="00EB2CE1">
          <w:type w:val="continuous"/>
          <w:pgSz w:w="11906" w:h="16838"/>
          <w:pgMar w:top="1701" w:right="1134" w:bottom="1134" w:left="1985" w:header="708" w:footer="708" w:gutter="0"/>
          <w:cols w:num="2" w:space="708"/>
          <w:docGrid w:linePitch="360"/>
        </w:sectPr>
      </w:pPr>
    </w:p>
    <w:p w:rsidR="009F3EB7" w:rsidRDefault="009F3EB7" w:rsidP="006B1263"/>
    <w:p w:rsidR="009F3EB7" w:rsidRDefault="00203B77" w:rsidP="00203B77">
      <w:pPr>
        <w:pStyle w:val="NadpisB"/>
      </w:pPr>
      <w:bookmarkStart w:id="24" w:name="_Toc526084939"/>
      <w:r>
        <w:t>Důležité kontakty a internetové stránky</w:t>
      </w:r>
      <w:bookmarkEnd w:id="24"/>
      <w:r>
        <w:t xml:space="preserve"> </w:t>
      </w:r>
    </w:p>
    <w:p w:rsidR="00203B77" w:rsidRDefault="00203B77" w:rsidP="002F264F">
      <w:pPr>
        <w:jc w:val="both"/>
      </w:pPr>
      <w:r>
        <w:t xml:space="preserve">Tísňová linka …………………………………… </w:t>
      </w:r>
      <w:r>
        <w:tab/>
        <w:t>112</w:t>
      </w:r>
    </w:p>
    <w:p w:rsidR="00203B77" w:rsidRDefault="00203B77" w:rsidP="002F264F">
      <w:pPr>
        <w:jc w:val="both"/>
      </w:pPr>
      <w:r>
        <w:t>Záchranná služba ……………………………….</w:t>
      </w:r>
      <w:r>
        <w:tab/>
        <w:t>155</w:t>
      </w:r>
    </w:p>
    <w:p w:rsidR="00203B77" w:rsidRDefault="00203B77" w:rsidP="002F264F">
      <w:pPr>
        <w:jc w:val="both"/>
      </w:pPr>
      <w:r>
        <w:t>Hasiči ……………………………………………</w:t>
      </w:r>
      <w:r>
        <w:tab/>
        <w:t>150</w:t>
      </w:r>
    </w:p>
    <w:p w:rsidR="00203B77" w:rsidRDefault="00203B77" w:rsidP="002F264F">
      <w:pPr>
        <w:jc w:val="both"/>
      </w:pPr>
      <w:r>
        <w:t>Policie ČR ……………………………………….</w:t>
      </w:r>
      <w:r>
        <w:tab/>
        <w:t>158</w:t>
      </w:r>
    </w:p>
    <w:p w:rsidR="00203B77" w:rsidRDefault="00203B77" w:rsidP="002F264F">
      <w:pPr>
        <w:jc w:val="both"/>
      </w:pPr>
      <w:r>
        <w:t>Městská Policie ………………………………….</w:t>
      </w:r>
      <w:r>
        <w:tab/>
        <w:t>156</w:t>
      </w:r>
    </w:p>
    <w:p w:rsidR="00203B77" w:rsidRDefault="00203B77" w:rsidP="002F264F">
      <w:pPr>
        <w:jc w:val="both"/>
      </w:pPr>
      <w:r>
        <w:t>PPP Ostrava – Poruba……………………………</w:t>
      </w:r>
      <w:r>
        <w:tab/>
      </w:r>
      <w:r w:rsidRPr="00203B77">
        <w:rPr>
          <w:rFonts w:ascii="Times New Roman" w:hAnsi="Times New Roman"/>
          <w:shd w:val="clear" w:color="auto" w:fill="FFFFFF"/>
        </w:rPr>
        <w:t>553 810 756</w:t>
      </w:r>
    </w:p>
    <w:p w:rsidR="00203B77" w:rsidRDefault="00203B77" w:rsidP="002F264F">
      <w:pPr>
        <w:jc w:val="both"/>
        <w:rPr>
          <w:sz w:val="23"/>
          <w:szCs w:val="23"/>
        </w:rPr>
      </w:pPr>
      <w:r>
        <w:t>PPP Ostrava –Kpt. Vajdy………………………</w:t>
      </w:r>
      <w:r w:rsidR="001F09B0">
        <w:t>..</w:t>
      </w:r>
      <w:r>
        <w:tab/>
      </w:r>
      <w:r>
        <w:rPr>
          <w:sz w:val="23"/>
          <w:szCs w:val="23"/>
        </w:rPr>
        <w:t>553 810 700</w:t>
      </w:r>
    </w:p>
    <w:p w:rsidR="00203B77" w:rsidRDefault="00203B77" w:rsidP="002F264F">
      <w:pPr>
        <w:jc w:val="both"/>
        <w:rPr>
          <w:sz w:val="23"/>
          <w:szCs w:val="23"/>
        </w:rPr>
      </w:pPr>
      <w:r>
        <w:rPr>
          <w:sz w:val="23"/>
          <w:szCs w:val="23"/>
        </w:rPr>
        <w:t>SPC Ostrava-Kpt. Vajdy……………………………</w:t>
      </w:r>
      <w:r>
        <w:rPr>
          <w:sz w:val="23"/>
          <w:szCs w:val="23"/>
        </w:rPr>
        <w:tab/>
        <w:t>956 746 805</w:t>
      </w:r>
    </w:p>
    <w:p w:rsidR="00203B77" w:rsidRDefault="00203B77" w:rsidP="002F264F">
      <w:pPr>
        <w:pStyle w:val="Default"/>
        <w:jc w:val="both"/>
        <w:rPr>
          <w:sz w:val="23"/>
          <w:szCs w:val="23"/>
        </w:rPr>
      </w:pPr>
      <w:r>
        <w:rPr>
          <w:sz w:val="23"/>
          <w:szCs w:val="23"/>
        </w:rPr>
        <w:t>Pavučina……………………………………………..</w:t>
      </w:r>
      <w:r>
        <w:rPr>
          <w:sz w:val="23"/>
          <w:szCs w:val="23"/>
        </w:rPr>
        <w:tab/>
        <w:t>774 623</w:t>
      </w:r>
      <w:r w:rsidR="001F09B0">
        <w:rPr>
          <w:sz w:val="23"/>
          <w:szCs w:val="23"/>
        </w:rPr>
        <w:t> </w:t>
      </w:r>
      <w:r>
        <w:rPr>
          <w:sz w:val="23"/>
          <w:szCs w:val="23"/>
        </w:rPr>
        <w:t xml:space="preserve">316 </w:t>
      </w:r>
    </w:p>
    <w:p w:rsidR="001F09B0" w:rsidRDefault="001F09B0" w:rsidP="002F264F">
      <w:pPr>
        <w:pStyle w:val="Default"/>
        <w:jc w:val="both"/>
        <w:rPr>
          <w:color w:val="auto"/>
          <w:shd w:val="clear" w:color="auto" w:fill="FFFFFF"/>
        </w:rPr>
      </w:pPr>
      <w:r>
        <w:rPr>
          <w:sz w:val="23"/>
          <w:szCs w:val="23"/>
        </w:rPr>
        <w:t>Linka bezpečí……………………………………….</w:t>
      </w:r>
      <w:r>
        <w:rPr>
          <w:sz w:val="23"/>
          <w:szCs w:val="23"/>
        </w:rPr>
        <w:tab/>
      </w:r>
      <w:r w:rsidRPr="001F09B0">
        <w:rPr>
          <w:color w:val="auto"/>
          <w:shd w:val="clear" w:color="auto" w:fill="FFFFFF"/>
        </w:rPr>
        <w:t>116111</w:t>
      </w:r>
    </w:p>
    <w:p w:rsidR="001F09B0" w:rsidRPr="002F264F" w:rsidRDefault="001F09B0" w:rsidP="002F264F">
      <w:pPr>
        <w:pStyle w:val="Default"/>
        <w:jc w:val="both"/>
        <w:rPr>
          <w:color w:val="auto"/>
          <w:shd w:val="clear" w:color="auto" w:fill="FFFFFF"/>
        </w:rPr>
      </w:pPr>
      <w:r>
        <w:rPr>
          <w:color w:val="auto"/>
          <w:shd w:val="clear" w:color="auto" w:fill="FFFFFF"/>
        </w:rPr>
        <w:t>Modrá linka důvěry……………………………….</w:t>
      </w:r>
      <w:r>
        <w:rPr>
          <w:color w:val="auto"/>
          <w:shd w:val="clear" w:color="auto" w:fill="FFFFFF"/>
        </w:rPr>
        <w:tab/>
      </w:r>
      <w:r w:rsidRPr="001F09B0">
        <w:rPr>
          <w:color w:val="auto"/>
          <w:shd w:val="clear" w:color="auto" w:fill="FFFFFF"/>
        </w:rPr>
        <w:t>608 90 24 10</w:t>
      </w:r>
    </w:p>
    <w:p w:rsidR="00903992" w:rsidRDefault="00903992" w:rsidP="00E87F68">
      <w:pPr>
        <w:pStyle w:val="Default"/>
        <w:spacing w:line="360" w:lineRule="auto"/>
        <w:jc w:val="both"/>
        <w:rPr>
          <w:sz w:val="23"/>
          <w:szCs w:val="23"/>
        </w:rPr>
      </w:pPr>
    </w:p>
    <w:p w:rsidR="00903992" w:rsidRPr="002F264F" w:rsidRDefault="00903992" w:rsidP="00E87F68">
      <w:pPr>
        <w:pStyle w:val="Default"/>
        <w:spacing w:line="360" w:lineRule="auto"/>
        <w:jc w:val="both"/>
        <w:rPr>
          <w:sz w:val="23"/>
          <w:szCs w:val="23"/>
          <w:u w:val="single"/>
        </w:rPr>
      </w:pPr>
      <w:r w:rsidRPr="001F09B0">
        <w:rPr>
          <w:sz w:val="23"/>
          <w:szCs w:val="23"/>
          <w:u w:val="single"/>
        </w:rPr>
        <w:t xml:space="preserve">Webové stránky </w:t>
      </w:r>
    </w:p>
    <w:p w:rsidR="00903992" w:rsidRDefault="00903992" w:rsidP="002F264F">
      <w:pPr>
        <w:pStyle w:val="Default"/>
        <w:jc w:val="both"/>
        <w:rPr>
          <w:sz w:val="23"/>
          <w:szCs w:val="23"/>
        </w:rPr>
      </w:pPr>
      <w:r>
        <w:rPr>
          <w:sz w:val="23"/>
          <w:szCs w:val="23"/>
        </w:rPr>
        <w:t xml:space="preserve">Drop in </w:t>
      </w:r>
      <w:r>
        <w:rPr>
          <w:sz w:val="23"/>
          <w:szCs w:val="23"/>
        </w:rPr>
        <w:tab/>
      </w:r>
      <w:r>
        <w:rPr>
          <w:sz w:val="23"/>
          <w:szCs w:val="23"/>
        </w:rPr>
        <w:tab/>
      </w:r>
      <w:r>
        <w:rPr>
          <w:sz w:val="23"/>
          <w:szCs w:val="23"/>
        </w:rPr>
        <w:tab/>
      </w:r>
      <w:r>
        <w:rPr>
          <w:sz w:val="23"/>
          <w:szCs w:val="23"/>
        </w:rPr>
        <w:tab/>
      </w:r>
      <w:r>
        <w:rPr>
          <w:sz w:val="23"/>
          <w:szCs w:val="23"/>
        </w:rPr>
        <w:tab/>
      </w:r>
      <w:r>
        <w:rPr>
          <w:sz w:val="23"/>
          <w:szCs w:val="23"/>
        </w:rPr>
        <w:tab/>
      </w:r>
      <w:hyperlink r:id="rId13" w:history="1">
        <w:r w:rsidRPr="00C93D74">
          <w:rPr>
            <w:rStyle w:val="Hypertextovodkaz"/>
            <w:sz w:val="23"/>
            <w:szCs w:val="23"/>
          </w:rPr>
          <w:t>www.dropin.cz</w:t>
        </w:r>
      </w:hyperlink>
    </w:p>
    <w:p w:rsidR="00903992" w:rsidRDefault="00903992" w:rsidP="002F264F">
      <w:pPr>
        <w:pStyle w:val="Default"/>
        <w:jc w:val="both"/>
        <w:rPr>
          <w:sz w:val="23"/>
          <w:szCs w:val="23"/>
        </w:rPr>
      </w:pPr>
      <w:r>
        <w:rPr>
          <w:sz w:val="23"/>
          <w:szCs w:val="23"/>
        </w:rPr>
        <w:t xml:space="preserve">Prev-centrum </w:t>
      </w:r>
      <w:r>
        <w:rPr>
          <w:sz w:val="23"/>
          <w:szCs w:val="23"/>
        </w:rPr>
        <w:tab/>
      </w:r>
      <w:r>
        <w:rPr>
          <w:sz w:val="23"/>
          <w:szCs w:val="23"/>
        </w:rPr>
        <w:tab/>
      </w:r>
      <w:r>
        <w:rPr>
          <w:sz w:val="23"/>
          <w:szCs w:val="23"/>
        </w:rPr>
        <w:tab/>
      </w:r>
      <w:r>
        <w:rPr>
          <w:sz w:val="23"/>
          <w:szCs w:val="23"/>
        </w:rPr>
        <w:tab/>
      </w:r>
      <w:r>
        <w:rPr>
          <w:sz w:val="23"/>
          <w:szCs w:val="23"/>
        </w:rPr>
        <w:tab/>
      </w:r>
      <w:r>
        <w:rPr>
          <w:sz w:val="23"/>
          <w:szCs w:val="23"/>
        </w:rPr>
        <w:tab/>
      </w:r>
      <w:hyperlink r:id="rId14" w:history="1">
        <w:r w:rsidRPr="00C93D74">
          <w:rPr>
            <w:rStyle w:val="Hypertextovodkaz"/>
            <w:sz w:val="23"/>
            <w:szCs w:val="23"/>
          </w:rPr>
          <w:t>www.prevcentrum.cz</w:t>
        </w:r>
      </w:hyperlink>
    </w:p>
    <w:p w:rsidR="00903992" w:rsidRDefault="00903992" w:rsidP="002F264F">
      <w:pPr>
        <w:pStyle w:val="Default"/>
        <w:jc w:val="both"/>
        <w:rPr>
          <w:sz w:val="23"/>
          <w:szCs w:val="23"/>
        </w:rPr>
      </w:pPr>
      <w:r>
        <w:rPr>
          <w:sz w:val="23"/>
          <w:szCs w:val="23"/>
        </w:rPr>
        <w:t>SANANIM</w:t>
      </w:r>
      <w:r>
        <w:rPr>
          <w:sz w:val="23"/>
          <w:szCs w:val="23"/>
        </w:rPr>
        <w:tab/>
      </w:r>
      <w:r>
        <w:rPr>
          <w:sz w:val="23"/>
          <w:szCs w:val="23"/>
        </w:rPr>
        <w:tab/>
      </w:r>
      <w:r>
        <w:rPr>
          <w:sz w:val="23"/>
          <w:szCs w:val="23"/>
        </w:rPr>
        <w:tab/>
      </w:r>
      <w:r>
        <w:rPr>
          <w:sz w:val="23"/>
          <w:szCs w:val="23"/>
        </w:rPr>
        <w:tab/>
      </w:r>
      <w:r>
        <w:rPr>
          <w:sz w:val="23"/>
          <w:szCs w:val="23"/>
        </w:rPr>
        <w:tab/>
      </w:r>
      <w:r>
        <w:rPr>
          <w:sz w:val="23"/>
          <w:szCs w:val="23"/>
        </w:rPr>
        <w:tab/>
      </w:r>
      <w:hyperlink r:id="rId15" w:history="1">
        <w:r w:rsidRPr="00C93D74">
          <w:rPr>
            <w:rStyle w:val="Hypertextovodkaz"/>
            <w:sz w:val="23"/>
            <w:szCs w:val="23"/>
          </w:rPr>
          <w:t>www.sananim.cz</w:t>
        </w:r>
      </w:hyperlink>
    </w:p>
    <w:p w:rsidR="00903992" w:rsidRDefault="00903992" w:rsidP="002F264F">
      <w:pPr>
        <w:pStyle w:val="Default"/>
        <w:jc w:val="both"/>
        <w:rPr>
          <w:sz w:val="23"/>
          <w:szCs w:val="23"/>
        </w:rPr>
      </w:pPr>
      <w:r>
        <w:rPr>
          <w:sz w:val="23"/>
          <w:szCs w:val="23"/>
        </w:rPr>
        <w:t>Občanské sdružení život bez závislostí</w:t>
      </w:r>
      <w:r>
        <w:rPr>
          <w:sz w:val="23"/>
          <w:szCs w:val="23"/>
        </w:rPr>
        <w:tab/>
      </w:r>
      <w:r>
        <w:rPr>
          <w:sz w:val="23"/>
          <w:szCs w:val="23"/>
        </w:rPr>
        <w:tab/>
      </w:r>
      <w:hyperlink r:id="rId16" w:history="1">
        <w:r w:rsidRPr="00C93D74">
          <w:rPr>
            <w:rStyle w:val="Hypertextovodkaz"/>
            <w:sz w:val="23"/>
            <w:szCs w:val="23"/>
          </w:rPr>
          <w:t>www.zivot-bez-zavislosti.cz</w:t>
        </w:r>
      </w:hyperlink>
    </w:p>
    <w:p w:rsidR="00903992" w:rsidRDefault="00903992" w:rsidP="002F264F">
      <w:pPr>
        <w:pStyle w:val="Default"/>
        <w:jc w:val="both"/>
        <w:rPr>
          <w:sz w:val="23"/>
          <w:szCs w:val="23"/>
        </w:rPr>
      </w:pPr>
      <w:r>
        <w:rPr>
          <w:sz w:val="23"/>
          <w:szCs w:val="23"/>
        </w:rPr>
        <w:t>Informační portál o legálních/nelegálních drogách</w:t>
      </w:r>
      <w:r>
        <w:rPr>
          <w:sz w:val="23"/>
          <w:szCs w:val="23"/>
        </w:rPr>
        <w:tab/>
      </w:r>
      <w:hyperlink r:id="rId17" w:history="1">
        <w:r w:rsidRPr="00C93D74">
          <w:rPr>
            <w:rStyle w:val="Hypertextovodkaz"/>
            <w:sz w:val="23"/>
            <w:szCs w:val="23"/>
          </w:rPr>
          <w:t>www.drogy-info.cz</w:t>
        </w:r>
      </w:hyperlink>
    </w:p>
    <w:p w:rsidR="00903992" w:rsidRDefault="00903992" w:rsidP="002F264F">
      <w:pPr>
        <w:pStyle w:val="Default"/>
        <w:jc w:val="both"/>
        <w:rPr>
          <w:sz w:val="23"/>
          <w:szCs w:val="23"/>
        </w:rPr>
      </w:pPr>
      <w:r>
        <w:rPr>
          <w:sz w:val="23"/>
          <w:szCs w:val="23"/>
        </w:rPr>
        <w:t>Drogový informační server</w:t>
      </w:r>
      <w:r>
        <w:rPr>
          <w:sz w:val="23"/>
          <w:szCs w:val="23"/>
        </w:rPr>
        <w:tab/>
      </w:r>
      <w:r>
        <w:rPr>
          <w:sz w:val="23"/>
          <w:szCs w:val="23"/>
        </w:rPr>
        <w:tab/>
      </w:r>
      <w:r>
        <w:rPr>
          <w:sz w:val="23"/>
          <w:szCs w:val="23"/>
        </w:rPr>
        <w:tab/>
      </w:r>
      <w:r>
        <w:rPr>
          <w:sz w:val="23"/>
          <w:szCs w:val="23"/>
        </w:rPr>
        <w:tab/>
      </w:r>
      <w:hyperlink r:id="rId18" w:history="1">
        <w:r w:rsidRPr="00C93D74">
          <w:rPr>
            <w:rStyle w:val="Hypertextovodkaz"/>
            <w:sz w:val="23"/>
            <w:szCs w:val="23"/>
          </w:rPr>
          <w:t>www.drogy.net</w:t>
        </w:r>
      </w:hyperlink>
    </w:p>
    <w:p w:rsidR="00903992" w:rsidRDefault="00903992" w:rsidP="002F264F">
      <w:pPr>
        <w:pStyle w:val="Default"/>
        <w:jc w:val="both"/>
        <w:rPr>
          <w:sz w:val="23"/>
          <w:szCs w:val="23"/>
        </w:rPr>
      </w:pPr>
      <w:r>
        <w:rPr>
          <w:sz w:val="23"/>
          <w:szCs w:val="23"/>
        </w:rPr>
        <w:t>Informační portál primární prevence</w:t>
      </w:r>
      <w:r>
        <w:rPr>
          <w:sz w:val="23"/>
          <w:szCs w:val="23"/>
        </w:rPr>
        <w:tab/>
      </w:r>
      <w:r>
        <w:rPr>
          <w:sz w:val="23"/>
          <w:szCs w:val="23"/>
        </w:rPr>
        <w:tab/>
      </w:r>
      <w:r>
        <w:rPr>
          <w:sz w:val="23"/>
          <w:szCs w:val="23"/>
        </w:rPr>
        <w:tab/>
      </w:r>
      <w:hyperlink r:id="rId19" w:history="1">
        <w:r w:rsidRPr="00C93D74">
          <w:rPr>
            <w:rStyle w:val="Hypertextovodkaz"/>
            <w:sz w:val="23"/>
            <w:szCs w:val="23"/>
          </w:rPr>
          <w:t>www.odrogách.cz</w:t>
        </w:r>
      </w:hyperlink>
    </w:p>
    <w:p w:rsidR="00903992" w:rsidRDefault="001F09B0" w:rsidP="002F264F">
      <w:pPr>
        <w:pStyle w:val="Default"/>
        <w:jc w:val="both"/>
        <w:rPr>
          <w:sz w:val="23"/>
          <w:szCs w:val="23"/>
        </w:rPr>
      </w:pPr>
      <w:r>
        <w:rPr>
          <w:sz w:val="23"/>
          <w:szCs w:val="23"/>
        </w:rPr>
        <w:t xml:space="preserve">Česká koalice proti kouření </w:t>
      </w:r>
      <w:r>
        <w:rPr>
          <w:sz w:val="23"/>
          <w:szCs w:val="23"/>
        </w:rPr>
        <w:tab/>
      </w:r>
      <w:r>
        <w:rPr>
          <w:sz w:val="23"/>
          <w:szCs w:val="23"/>
        </w:rPr>
        <w:tab/>
      </w:r>
      <w:r>
        <w:rPr>
          <w:sz w:val="23"/>
          <w:szCs w:val="23"/>
        </w:rPr>
        <w:tab/>
      </w:r>
      <w:r>
        <w:rPr>
          <w:sz w:val="23"/>
          <w:szCs w:val="23"/>
        </w:rPr>
        <w:tab/>
      </w:r>
      <w:hyperlink r:id="rId20" w:history="1">
        <w:r w:rsidRPr="00C93D74">
          <w:rPr>
            <w:rStyle w:val="Hypertextovodkaz"/>
            <w:sz w:val="23"/>
            <w:szCs w:val="23"/>
          </w:rPr>
          <w:t>www.dokurte.cz</w:t>
        </w:r>
      </w:hyperlink>
    </w:p>
    <w:p w:rsidR="001F09B0" w:rsidRDefault="001F09B0" w:rsidP="002F264F">
      <w:pPr>
        <w:pStyle w:val="Default"/>
        <w:jc w:val="both"/>
        <w:rPr>
          <w:sz w:val="23"/>
          <w:szCs w:val="23"/>
        </w:rPr>
      </w:pPr>
      <w:r>
        <w:rPr>
          <w:sz w:val="23"/>
          <w:szCs w:val="23"/>
        </w:rPr>
        <w:t xml:space="preserve">Stop kouření </w:t>
      </w:r>
      <w:r>
        <w:rPr>
          <w:sz w:val="23"/>
          <w:szCs w:val="23"/>
        </w:rPr>
        <w:tab/>
      </w:r>
      <w:r>
        <w:rPr>
          <w:sz w:val="23"/>
          <w:szCs w:val="23"/>
        </w:rPr>
        <w:tab/>
      </w:r>
      <w:r>
        <w:rPr>
          <w:sz w:val="23"/>
          <w:szCs w:val="23"/>
        </w:rPr>
        <w:tab/>
      </w:r>
      <w:r>
        <w:rPr>
          <w:sz w:val="23"/>
          <w:szCs w:val="23"/>
        </w:rPr>
        <w:tab/>
      </w:r>
      <w:r>
        <w:rPr>
          <w:sz w:val="23"/>
          <w:szCs w:val="23"/>
        </w:rPr>
        <w:tab/>
      </w:r>
      <w:r>
        <w:rPr>
          <w:sz w:val="23"/>
          <w:szCs w:val="23"/>
        </w:rPr>
        <w:tab/>
      </w:r>
      <w:hyperlink r:id="rId21" w:history="1">
        <w:r w:rsidRPr="00C93D74">
          <w:rPr>
            <w:rStyle w:val="Hypertextovodkaz"/>
            <w:sz w:val="23"/>
            <w:szCs w:val="23"/>
          </w:rPr>
          <w:t>www.nekourit.wz.cz</w:t>
        </w:r>
      </w:hyperlink>
    </w:p>
    <w:p w:rsidR="001F09B0" w:rsidRDefault="001F09B0" w:rsidP="002F264F">
      <w:pPr>
        <w:pStyle w:val="Default"/>
        <w:jc w:val="both"/>
        <w:rPr>
          <w:sz w:val="23"/>
          <w:szCs w:val="23"/>
        </w:rPr>
      </w:pPr>
      <w:r>
        <w:rPr>
          <w:sz w:val="23"/>
          <w:szCs w:val="23"/>
        </w:rPr>
        <w:t xml:space="preserve">Společenství proti šikaně </w:t>
      </w:r>
      <w:r>
        <w:rPr>
          <w:sz w:val="23"/>
          <w:szCs w:val="23"/>
        </w:rPr>
        <w:tab/>
      </w:r>
      <w:r>
        <w:rPr>
          <w:sz w:val="23"/>
          <w:szCs w:val="23"/>
        </w:rPr>
        <w:tab/>
      </w:r>
      <w:r>
        <w:rPr>
          <w:sz w:val="23"/>
          <w:szCs w:val="23"/>
        </w:rPr>
        <w:tab/>
      </w:r>
      <w:r>
        <w:rPr>
          <w:sz w:val="23"/>
          <w:szCs w:val="23"/>
        </w:rPr>
        <w:tab/>
      </w:r>
      <w:hyperlink r:id="rId22" w:history="1">
        <w:r w:rsidRPr="00C93D74">
          <w:rPr>
            <w:rStyle w:val="Hypertextovodkaz"/>
            <w:sz w:val="23"/>
            <w:szCs w:val="23"/>
          </w:rPr>
          <w:t>www.sikana.org</w:t>
        </w:r>
      </w:hyperlink>
    </w:p>
    <w:p w:rsidR="001F09B0" w:rsidRDefault="001F09B0" w:rsidP="002F264F">
      <w:pPr>
        <w:pStyle w:val="Default"/>
        <w:jc w:val="both"/>
        <w:rPr>
          <w:sz w:val="23"/>
          <w:szCs w:val="23"/>
        </w:rPr>
      </w:pPr>
      <w:r>
        <w:rPr>
          <w:sz w:val="23"/>
          <w:szCs w:val="23"/>
        </w:rPr>
        <w:t>Občanské sdružení proti šikaně</w:t>
      </w:r>
      <w:r>
        <w:rPr>
          <w:sz w:val="23"/>
          <w:szCs w:val="23"/>
        </w:rPr>
        <w:tab/>
      </w:r>
      <w:r>
        <w:rPr>
          <w:sz w:val="23"/>
          <w:szCs w:val="23"/>
        </w:rPr>
        <w:tab/>
      </w:r>
      <w:r>
        <w:rPr>
          <w:sz w:val="23"/>
          <w:szCs w:val="23"/>
        </w:rPr>
        <w:tab/>
      </w:r>
      <w:hyperlink r:id="rId23" w:history="1">
        <w:r w:rsidRPr="00C93D74">
          <w:rPr>
            <w:rStyle w:val="Hypertextovodkaz"/>
            <w:sz w:val="23"/>
            <w:szCs w:val="23"/>
          </w:rPr>
          <w:t>www.sikana.cz</w:t>
        </w:r>
      </w:hyperlink>
    </w:p>
    <w:p w:rsidR="001F09B0" w:rsidRDefault="001F09B0" w:rsidP="002F264F">
      <w:pPr>
        <w:pStyle w:val="Default"/>
        <w:jc w:val="both"/>
        <w:rPr>
          <w:sz w:val="23"/>
          <w:szCs w:val="23"/>
        </w:rPr>
      </w:pPr>
      <w:r>
        <w:rPr>
          <w:sz w:val="23"/>
          <w:szCs w:val="23"/>
        </w:rPr>
        <w:t>Informační portál o šikaně na školách</w:t>
      </w:r>
      <w:r>
        <w:rPr>
          <w:sz w:val="23"/>
          <w:szCs w:val="23"/>
        </w:rPr>
        <w:tab/>
      </w:r>
      <w:r>
        <w:rPr>
          <w:sz w:val="23"/>
          <w:szCs w:val="23"/>
        </w:rPr>
        <w:tab/>
      </w:r>
      <w:r>
        <w:rPr>
          <w:sz w:val="23"/>
          <w:szCs w:val="23"/>
        </w:rPr>
        <w:tab/>
      </w:r>
      <w:hyperlink r:id="rId24" w:history="1">
        <w:r w:rsidRPr="00C93D74">
          <w:rPr>
            <w:rStyle w:val="Hypertextovodkaz"/>
            <w:sz w:val="23"/>
            <w:szCs w:val="23"/>
          </w:rPr>
          <w:t>www.minimalizacesikany.cz</w:t>
        </w:r>
      </w:hyperlink>
    </w:p>
    <w:p w:rsidR="001F09B0" w:rsidRDefault="001F09B0" w:rsidP="002F264F">
      <w:pPr>
        <w:pStyle w:val="Default"/>
        <w:jc w:val="both"/>
        <w:rPr>
          <w:sz w:val="23"/>
          <w:szCs w:val="23"/>
        </w:rPr>
      </w:pPr>
      <w:r>
        <w:rPr>
          <w:sz w:val="23"/>
          <w:szCs w:val="23"/>
        </w:rPr>
        <w:t>Dětské krizové centrum</w:t>
      </w:r>
      <w:r>
        <w:rPr>
          <w:sz w:val="23"/>
          <w:szCs w:val="23"/>
        </w:rPr>
        <w:tab/>
      </w:r>
      <w:r>
        <w:rPr>
          <w:sz w:val="23"/>
          <w:szCs w:val="23"/>
        </w:rPr>
        <w:tab/>
      </w:r>
      <w:r>
        <w:rPr>
          <w:sz w:val="23"/>
          <w:szCs w:val="23"/>
        </w:rPr>
        <w:tab/>
      </w:r>
      <w:r>
        <w:rPr>
          <w:sz w:val="23"/>
          <w:szCs w:val="23"/>
        </w:rPr>
        <w:tab/>
      </w:r>
      <w:hyperlink r:id="rId25" w:history="1">
        <w:r w:rsidRPr="00C93D74">
          <w:rPr>
            <w:rStyle w:val="Hypertextovodkaz"/>
            <w:sz w:val="23"/>
            <w:szCs w:val="23"/>
          </w:rPr>
          <w:t>www.dkc.cz</w:t>
        </w:r>
      </w:hyperlink>
    </w:p>
    <w:p w:rsidR="001F09B0" w:rsidRDefault="001F09B0" w:rsidP="002F264F">
      <w:pPr>
        <w:pStyle w:val="Default"/>
        <w:jc w:val="both"/>
        <w:rPr>
          <w:sz w:val="23"/>
          <w:szCs w:val="23"/>
        </w:rPr>
      </w:pPr>
      <w:r>
        <w:rPr>
          <w:sz w:val="23"/>
          <w:szCs w:val="23"/>
        </w:rPr>
        <w:t>Národní program boje proti AIDS</w:t>
      </w:r>
      <w:r>
        <w:rPr>
          <w:sz w:val="23"/>
          <w:szCs w:val="23"/>
        </w:rPr>
        <w:tab/>
      </w:r>
      <w:r>
        <w:rPr>
          <w:sz w:val="23"/>
          <w:szCs w:val="23"/>
        </w:rPr>
        <w:tab/>
      </w:r>
      <w:r>
        <w:rPr>
          <w:sz w:val="23"/>
          <w:szCs w:val="23"/>
        </w:rPr>
        <w:tab/>
      </w:r>
      <w:hyperlink r:id="rId26" w:history="1">
        <w:r w:rsidRPr="00C93D74">
          <w:rPr>
            <w:rStyle w:val="Hypertextovodkaz"/>
            <w:sz w:val="23"/>
            <w:szCs w:val="23"/>
          </w:rPr>
          <w:t>www.aids-hiv.cz</w:t>
        </w:r>
      </w:hyperlink>
    </w:p>
    <w:p w:rsidR="001F09B0" w:rsidRDefault="001F09B0" w:rsidP="002F264F">
      <w:pPr>
        <w:pStyle w:val="Default"/>
        <w:jc w:val="both"/>
        <w:rPr>
          <w:sz w:val="23"/>
          <w:szCs w:val="23"/>
        </w:rPr>
      </w:pPr>
      <w:r>
        <w:rPr>
          <w:sz w:val="23"/>
          <w:szCs w:val="23"/>
        </w:rPr>
        <w:t>Společnost pro plánování rodiny a sexuální výchovu</w:t>
      </w:r>
      <w:r>
        <w:rPr>
          <w:sz w:val="23"/>
          <w:szCs w:val="23"/>
        </w:rPr>
        <w:tab/>
      </w:r>
      <w:hyperlink r:id="rId27" w:history="1">
        <w:r w:rsidRPr="00C93D74">
          <w:rPr>
            <w:rStyle w:val="Hypertextovodkaz"/>
            <w:sz w:val="23"/>
            <w:szCs w:val="23"/>
          </w:rPr>
          <w:t>www.planovanirodiny.cz</w:t>
        </w:r>
      </w:hyperlink>
    </w:p>
    <w:p w:rsidR="001F09B0" w:rsidRDefault="001F09B0" w:rsidP="002F264F">
      <w:pPr>
        <w:pStyle w:val="Default"/>
        <w:jc w:val="both"/>
        <w:rPr>
          <w:sz w:val="23"/>
          <w:szCs w:val="23"/>
        </w:rPr>
      </w:pPr>
      <w:r>
        <w:rPr>
          <w:sz w:val="23"/>
          <w:szCs w:val="23"/>
        </w:rPr>
        <w:t>Informace o lidské sexualitě</w:t>
      </w:r>
      <w:r>
        <w:rPr>
          <w:sz w:val="23"/>
          <w:szCs w:val="23"/>
        </w:rPr>
        <w:tab/>
      </w:r>
      <w:r>
        <w:rPr>
          <w:sz w:val="23"/>
          <w:szCs w:val="23"/>
        </w:rPr>
        <w:tab/>
      </w:r>
      <w:r>
        <w:rPr>
          <w:sz w:val="23"/>
          <w:szCs w:val="23"/>
        </w:rPr>
        <w:tab/>
      </w:r>
      <w:r>
        <w:rPr>
          <w:sz w:val="23"/>
          <w:szCs w:val="23"/>
        </w:rPr>
        <w:tab/>
      </w:r>
      <w:hyperlink r:id="rId28" w:history="1">
        <w:r w:rsidRPr="00C93D74">
          <w:rPr>
            <w:rStyle w:val="Hypertextovodkaz"/>
            <w:sz w:val="23"/>
            <w:szCs w:val="23"/>
          </w:rPr>
          <w:t>www.sexus.cz</w:t>
        </w:r>
      </w:hyperlink>
    </w:p>
    <w:p w:rsidR="001F09B0" w:rsidRDefault="001F09B0" w:rsidP="002F264F">
      <w:pPr>
        <w:pStyle w:val="Default"/>
        <w:jc w:val="both"/>
        <w:rPr>
          <w:sz w:val="23"/>
          <w:szCs w:val="23"/>
        </w:rPr>
      </w:pPr>
      <w:r>
        <w:rPr>
          <w:sz w:val="23"/>
          <w:szCs w:val="23"/>
        </w:rPr>
        <w:t>Osobní a sociální výchova</w:t>
      </w:r>
      <w:r>
        <w:rPr>
          <w:sz w:val="23"/>
          <w:szCs w:val="23"/>
        </w:rPr>
        <w:tab/>
      </w:r>
      <w:r>
        <w:rPr>
          <w:sz w:val="23"/>
          <w:szCs w:val="23"/>
        </w:rPr>
        <w:tab/>
      </w:r>
      <w:r>
        <w:rPr>
          <w:sz w:val="23"/>
          <w:szCs w:val="23"/>
        </w:rPr>
        <w:tab/>
      </w:r>
      <w:r>
        <w:rPr>
          <w:sz w:val="23"/>
          <w:szCs w:val="23"/>
        </w:rPr>
        <w:tab/>
      </w:r>
      <w:hyperlink r:id="rId29" w:history="1">
        <w:r w:rsidRPr="00C93D74">
          <w:rPr>
            <w:rStyle w:val="Hypertextovodkaz"/>
            <w:sz w:val="23"/>
            <w:szCs w:val="23"/>
          </w:rPr>
          <w:t>www.odyssea.cz</w:t>
        </w:r>
      </w:hyperlink>
    </w:p>
    <w:p w:rsidR="009F3EB7" w:rsidRDefault="009F3EB7" w:rsidP="006B1263"/>
    <w:p w:rsidR="009F3EB7" w:rsidRDefault="009F3EB7" w:rsidP="006B1263"/>
    <w:p w:rsidR="00E87F68" w:rsidRDefault="00E87F68" w:rsidP="006B1263"/>
    <w:p w:rsidR="00E87F68" w:rsidRDefault="00E87F68" w:rsidP="006B1263"/>
    <w:p w:rsidR="00E87F68" w:rsidRDefault="00E87F68" w:rsidP="00E87F68">
      <w:pPr>
        <w:pStyle w:val="NadpisA"/>
      </w:pPr>
      <w:bookmarkStart w:id="25" w:name="_Toc526084940"/>
      <w:r>
        <w:lastRenderedPageBreak/>
        <w:t>Seznam příloh</w:t>
      </w:r>
      <w:bookmarkEnd w:id="25"/>
      <w:r>
        <w:t xml:space="preserve"> </w:t>
      </w:r>
    </w:p>
    <w:p w:rsidR="00E87F68" w:rsidRDefault="00E87F68" w:rsidP="00FD401D">
      <w:pPr>
        <w:pStyle w:val="Odstavecseseznamem"/>
        <w:numPr>
          <w:ilvl w:val="0"/>
          <w:numId w:val="21"/>
        </w:numPr>
        <w:spacing w:line="360" w:lineRule="auto"/>
        <w:jc w:val="both"/>
      </w:pPr>
      <w:r>
        <w:t xml:space="preserve">Příloha č. 1 – Minimální preventivní program </w:t>
      </w:r>
    </w:p>
    <w:p w:rsidR="002F264F" w:rsidRDefault="00E87F68" w:rsidP="00FD401D">
      <w:pPr>
        <w:pStyle w:val="Odstavecseseznamem"/>
        <w:numPr>
          <w:ilvl w:val="0"/>
          <w:numId w:val="21"/>
        </w:numPr>
        <w:spacing w:line="360" w:lineRule="auto"/>
        <w:jc w:val="both"/>
      </w:pPr>
      <w:r>
        <w:t xml:space="preserve">Příloha č. 2 </w:t>
      </w:r>
      <w:r w:rsidR="002F264F">
        <w:t>–</w:t>
      </w:r>
      <w:r>
        <w:t xml:space="preserve"> </w:t>
      </w:r>
      <w:r w:rsidR="002F264F">
        <w:t>Program proti šikanování</w:t>
      </w:r>
    </w:p>
    <w:p w:rsidR="009F3EB7" w:rsidRDefault="002F264F" w:rsidP="00FD401D">
      <w:pPr>
        <w:pStyle w:val="Odstavecseseznamem"/>
        <w:numPr>
          <w:ilvl w:val="0"/>
          <w:numId w:val="21"/>
        </w:numPr>
        <w:spacing w:line="360" w:lineRule="auto"/>
        <w:jc w:val="both"/>
      </w:pPr>
      <w:r>
        <w:t xml:space="preserve">Příloha č. 3 – Šikana zaměřená na učitele </w:t>
      </w:r>
    </w:p>
    <w:p w:rsidR="002F264F" w:rsidRDefault="002F264F" w:rsidP="00FD401D">
      <w:pPr>
        <w:pStyle w:val="Odstavecseseznamem"/>
        <w:numPr>
          <w:ilvl w:val="0"/>
          <w:numId w:val="21"/>
        </w:numPr>
        <w:spacing w:line="360" w:lineRule="auto"/>
        <w:jc w:val="both"/>
      </w:pPr>
      <w:r>
        <w:t>Příloha č</w:t>
      </w:r>
      <w:r w:rsidR="00BA6916">
        <w:t>. 4 – Soubor metodických postupů</w:t>
      </w:r>
      <w:r>
        <w:t xml:space="preserve"> pro řešení rizikových chování </w:t>
      </w:r>
    </w:p>
    <w:p w:rsidR="006B1263" w:rsidRPr="006B1263" w:rsidRDefault="006B1263" w:rsidP="006B1263"/>
    <w:p w:rsidR="002F264F" w:rsidRDefault="002F264F" w:rsidP="002F264F">
      <w:pPr>
        <w:spacing w:line="360" w:lineRule="auto"/>
        <w:jc w:val="both"/>
        <w:rPr>
          <w:b/>
        </w:rPr>
      </w:pPr>
    </w:p>
    <w:p w:rsidR="00AC7E5C" w:rsidRPr="0010256F" w:rsidRDefault="00AC7E5C" w:rsidP="00AC7E5C">
      <w:pPr>
        <w:jc w:val="both"/>
        <w:rPr>
          <w:b/>
        </w:rPr>
      </w:pPr>
      <w:r w:rsidRPr="0010256F">
        <w:rPr>
          <w:b/>
        </w:rPr>
        <w:t>Závěrečná ustanovení</w:t>
      </w:r>
    </w:p>
    <w:p w:rsidR="00AC7E5C" w:rsidRPr="003E6CFE" w:rsidRDefault="00AC7E5C" w:rsidP="00AC7E5C">
      <w:pPr>
        <w:jc w:val="both"/>
      </w:pPr>
    </w:p>
    <w:p w:rsidR="00AC7E5C" w:rsidRPr="003E6CFE" w:rsidRDefault="00AC7E5C" w:rsidP="00AC7E5C">
      <w:pPr>
        <w:numPr>
          <w:ilvl w:val="0"/>
          <w:numId w:val="26"/>
        </w:numPr>
        <w:overflowPunct w:val="0"/>
        <w:autoSpaceDE w:val="0"/>
        <w:autoSpaceDN w:val="0"/>
        <w:adjustRightInd w:val="0"/>
        <w:jc w:val="both"/>
        <w:textAlignment w:val="baseline"/>
      </w:pPr>
      <w:r w:rsidRPr="003E6CFE">
        <w:t>Kontrolou provádění ustanovení této směrnice je statutárním orgánem školy pověřen zaměstnanec:</w:t>
      </w:r>
      <w:r>
        <w:t xml:space="preserve"> Mgr.et.Mgr.</w:t>
      </w:r>
      <w:r w:rsidRPr="006B4757">
        <w:t xml:space="preserve"> </w:t>
      </w:r>
      <w:r>
        <w:t>Karin Halfarova (zástupce ředitele školy), Jana Grossmannová (ekonomka)</w:t>
      </w:r>
    </w:p>
    <w:p w:rsidR="00AC7E5C" w:rsidRPr="003E6CFE" w:rsidRDefault="00AC7E5C" w:rsidP="00AC7E5C">
      <w:pPr>
        <w:numPr>
          <w:ilvl w:val="0"/>
          <w:numId w:val="26"/>
        </w:numPr>
        <w:overflowPunct w:val="0"/>
        <w:autoSpaceDE w:val="0"/>
        <w:autoSpaceDN w:val="0"/>
        <w:adjustRightInd w:val="0"/>
        <w:jc w:val="both"/>
        <w:textAlignment w:val="baseline"/>
      </w:pPr>
      <w:r>
        <w:t xml:space="preserve">O </w:t>
      </w:r>
      <w:r w:rsidRPr="003E6CFE">
        <w:t>kontrolách provádí písemné záznamy</w:t>
      </w:r>
    </w:p>
    <w:p w:rsidR="00AC7E5C" w:rsidRPr="003E6CFE" w:rsidRDefault="00AC7E5C" w:rsidP="00AC7E5C">
      <w:pPr>
        <w:numPr>
          <w:ilvl w:val="0"/>
          <w:numId w:val="26"/>
        </w:numPr>
        <w:overflowPunct w:val="0"/>
        <w:autoSpaceDE w:val="0"/>
        <w:autoSpaceDN w:val="0"/>
        <w:adjustRightInd w:val="0"/>
        <w:jc w:val="both"/>
        <w:textAlignment w:val="baseline"/>
      </w:pPr>
      <w:r w:rsidRPr="003E6CFE">
        <w:t>Zrušuje se předchozí znění této směrnice</w:t>
      </w:r>
      <w:r>
        <w:t>.</w:t>
      </w:r>
      <w:r w:rsidRPr="003E6CFE">
        <w:t xml:space="preserve"> Uložení směrnice v archivu školy se řídí Spisovým </w:t>
      </w:r>
      <w:r>
        <w:t xml:space="preserve">a skartačním </w:t>
      </w:r>
      <w:r w:rsidRPr="003E6CFE">
        <w:t>řádem školy.</w:t>
      </w:r>
    </w:p>
    <w:p w:rsidR="00AC7E5C" w:rsidRPr="003E6CFE" w:rsidRDefault="00AC7E5C" w:rsidP="00AC7E5C">
      <w:pPr>
        <w:numPr>
          <w:ilvl w:val="0"/>
          <w:numId w:val="26"/>
        </w:numPr>
        <w:overflowPunct w:val="0"/>
        <w:autoSpaceDE w:val="0"/>
        <w:autoSpaceDN w:val="0"/>
        <w:adjustRightInd w:val="0"/>
        <w:jc w:val="both"/>
        <w:textAlignment w:val="baseline"/>
      </w:pPr>
      <w:r w:rsidRPr="003E6CFE">
        <w:t xml:space="preserve">Směrnice nabývá účinnosti dnem </w:t>
      </w:r>
      <w:r>
        <w:t>1. 9. 2019</w:t>
      </w:r>
    </w:p>
    <w:p w:rsidR="00AC7E5C" w:rsidRPr="003E6CFE" w:rsidRDefault="00AC7E5C" w:rsidP="00AC7E5C">
      <w:pPr>
        <w:jc w:val="both"/>
      </w:pPr>
    </w:p>
    <w:p w:rsidR="00AC7E5C" w:rsidRPr="003E6CFE" w:rsidRDefault="00AC7E5C" w:rsidP="00AC7E5C">
      <w:pPr>
        <w:jc w:val="both"/>
      </w:pPr>
    </w:p>
    <w:p w:rsidR="00AC7E5C" w:rsidRPr="003E6CFE" w:rsidRDefault="00AC7E5C" w:rsidP="00AC7E5C">
      <w:pPr>
        <w:jc w:val="both"/>
        <w:outlineLvl w:val="0"/>
      </w:pPr>
      <w:r w:rsidRPr="003E6CFE">
        <w:t>V</w:t>
      </w:r>
      <w:r>
        <w:t> Ostravě dne  30. 8.2019</w:t>
      </w:r>
    </w:p>
    <w:p w:rsidR="00AC7E5C" w:rsidRPr="00A46781" w:rsidRDefault="00AC7E5C" w:rsidP="00AC7E5C">
      <w:pPr>
        <w:pStyle w:val="Zkladntext"/>
        <w:rPr>
          <w:i/>
        </w:rPr>
      </w:pPr>
    </w:p>
    <w:p w:rsidR="00AC7E5C" w:rsidRDefault="00AC7E5C" w:rsidP="00AC7E5C">
      <w:pPr>
        <w:pStyle w:val="Zkladntext"/>
        <w:rPr>
          <w:i/>
        </w:rPr>
      </w:pPr>
    </w:p>
    <w:p w:rsidR="00AC7E5C" w:rsidRDefault="00AC7E5C" w:rsidP="00AC7E5C">
      <w:pPr>
        <w:pStyle w:val="Zkladntext"/>
      </w:pPr>
      <w:r>
        <w:t>Mgr. Natalija Čertanova</w:t>
      </w:r>
    </w:p>
    <w:p w:rsidR="00AC7E5C" w:rsidRDefault="00AC7E5C" w:rsidP="00AC7E5C">
      <w:pPr>
        <w:pStyle w:val="Zkladntext"/>
      </w:pPr>
      <w:r>
        <w:t xml:space="preserve">    ředitelka školy</w:t>
      </w:r>
    </w:p>
    <w:p w:rsidR="00AC7E5C" w:rsidRDefault="00AC7E5C" w:rsidP="00AC7E5C"/>
    <w:p w:rsidR="00D65468" w:rsidRPr="00AF1F53" w:rsidRDefault="00D65468" w:rsidP="00AF1F53">
      <w:pPr>
        <w:spacing w:line="360" w:lineRule="auto"/>
        <w:jc w:val="both"/>
        <w:rPr>
          <w:b/>
        </w:rPr>
      </w:pPr>
    </w:p>
    <w:sectPr w:rsidR="00D65468" w:rsidRPr="00AF1F53" w:rsidSect="00EB2CE1">
      <w:type w:val="continuous"/>
      <w:pgSz w:w="11906" w:h="16838"/>
      <w:pgMar w:top="1701"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14" w:rsidRDefault="00F65A14" w:rsidP="000E19A8">
      <w:r>
        <w:separator/>
      </w:r>
    </w:p>
  </w:endnote>
  <w:endnote w:type="continuationSeparator" w:id="0">
    <w:p w:rsidR="00F65A14" w:rsidRDefault="00F65A14"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68" w:rsidRDefault="00E87F68">
    <w:pPr>
      <w:pStyle w:val="Zpat"/>
      <w:jc w:val="right"/>
    </w:pPr>
  </w:p>
  <w:p w:rsidR="00E87F68" w:rsidRDefault="00E87F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68" w:rsidRDefault="00E87F68">
    <w:pPr>
      <w:pStyle w:val="Zpat"/>
      <w:jc w:val="right"/>
    </w:pPr>
    <w:r>
      <w:fldChar w:fldCharType="begin"/>
    </w:r>
    <w:r>
      <w:instrText xml:space="preserve"> PAGE   \* MERGEFORMAT </w:instrText>
    </w:r>
    <w:r>
      <w:fldChar w:fldCharType="separate"/>
    </w:r>
    <w:r w:rsidR="00AC7E5C">
      <w:rPr>
        <w:noProof/>
      </w:rPr>
      <w:t>22</w:t>
    </w:r>
    <w:r>
      <w:rPr>
        <w:noProof/>
      </w:rPr>
      <w:fldChar w:fldCharType="end"/>
    </w:r>
  </w:p>
  <w:p w:rsidR="00E87F68" w:rsidRDefault="00E87F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14" w:rsidRDefault="00F65A14" w:rsidP="000E19A8">
      <w:r>
        <w:separator/>
      </w:r>
    </w:p>
  </w:footnote>
  <w:footnote w:type="continuationSeparator" w:id="0">
    <w:p w:rsidR="00F65A14" w:rsidRDefault="00F65A14" w:rsidP="000E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68" w:rsidRDefault="00E87F6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82A"/>
    <w:multiLevelType w:val="hybridMultilevel"/>
    <w:tmpl w:val="0CB6F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B4723"/>
    <w:multiLevelType w:val="hybridMultilevel"/>
    <w:tmpl w:val="AECC3E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2591E9F"/>
    <w:multiLevelType w:val="hybridMultilevel"/>
    <w:tmpl w:val="CC72BD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6CB228C"/>
    <w:multiLevelType w:val="multilevel"/>
    <w:tmpl w:val="1F32448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84B2E53"/>
    <w:multiLevelType w:val="hybridMultilevel"/>
    <w:tmpl w:val="D7243A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A0726B6"/>
    <w:multiLevelType w:val="hybridMultilevel"/>
    <w:tmpl w:val="B1E89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655373"/>
    <w:multiLevelType w:val="hybridMultilevel"/>
    <w:tmpl w:val="3094F1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50D1297"/>
    <w:multiLevelType w:val="hybridMultilevel"/>
    <w:tmpl w:val="1974D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062C9"/>
    <w:multiLevelType w:val="hybridMultilevel"/>
    <w:tmpl w:val="F80A3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C474CBB"/>
    <w:multiLevelType w:val="hybridMultilevel"/>
    <w:tmpl w:val="DDDCF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4054CD"/>
    <w:multiLevelType w:val="hybridMultilevel"/>
    <w:tmpl w:val="28F258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FF92E32"/>
    <w:multiLevelType w:val="hybridMultilevel"/>
    <w:tmpl w:val="EE5CCA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46F3FA6"/>
    <w:multiLevelType w:val="hybridMultilevel"/>
    <w:tmpl w:val="0AE69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D46026"/>
    <w:multiLevelType w:val="hybridMultilevel"/>
    <w:tmpl w:val="BFE66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E4ECC"/>
    <w:multiLevelType w:val="hybridMultilevel"/>
    <w:tmpl w:val="4C329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646306A"/>
    <w:multiLevelType w:val="hybridMultilevel"/>
    <w:tmpl w:val="10F62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FF361D"/>
    <w:multiLevelType w:val="hybridMultilevel"/>
    <w:tmpl w:val="34785B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16144AE"/>
    <w:multiLevelType w:val="hybridMultilevel"/>
    <w:tmpl w:val="FD9030D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1B46C3"/>
    <w:multiLevelType w:val="hybridMultilevel"/>
    <w:tmpl w:val="C106A6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651655C3"/>
    <w:multiLevelType w:val="hybridMultilevel"/>
    <w:tmpl w:val="A1C24270"/>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1" w15:restartNumberingAfterBreak="0">
    <w:nsid w:val="69C20FF8"/>
    <w:multiLevelType w:val="hybridMultilevel"/>
    <w:tmpl w:val="C55E21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2DF3433"/>
    <w:multiLevelType w:val="hybridMultilevel"/>
    <w:tmpl w:val="7DE05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4B26D1"/>
    <w:multiLevelType w:val="hybridMultilevel"/>
    <w:tmpl w:val="AC78F4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E7059D2"/>
    <w:multiLevelType w:val="hybridMultilevel"/>
    <w:tmpl w:val="2E64F9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EF438D0"/>
    <w:multiLevelType w:val="hybridMultilevel"/>
    <w:tmpl w:val="8DD232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7"/>
  </w:num>
  <w:num w:numId="4">
    <w:abstractNumId w:val="11"/>
  </w:num>
  <w:num w:numId="5">
    <w:abstractNumId w:val="16"/>
  </w:num>
  <w:num w:numId="6">
    <w:abstractNumId w:val="8"/>
  </w:num>
  <w:num w:numId="7">
    <w:abstractNumId w:val="14"/>
  </w:num>
  <w:num w:numId="8">
    <w:abstractNumId w:val="12"/>
  </w:num>
  <w:num w:numId="9">
    <w:abstractNumId w:val="7"/>
  </w:num>
  <w:num w:numId="10">
    <w:abstractNumId w:val="24"/>
  </w:num>
  <w:num w:numId="11">
    <w:abstractNumId w:val="19"/>
  </w:num>
  <w:num w:numId="12">
    <w:abstractNumId w:val="2"/>
  </w:num>
  <w:num w:numId="13">
    <w:abstractNumId w:val="25"/>
  </w:num>
  <w:num w:numId="14">
    <w:abstractNumId w:val="23"/>
  </w:num>
  <w:num w:numId="15">
    <w:abstractNumId w:val="5"/>
  </w:num>
  <w:num w:numId="16">
    <w:abstractNumId w:val="6"/>
  </w:num>
  <w:num w:numId="17">
    <w:abstractNumId w:val="0"/>
  </w:num>
  <w:num w:numId="18">
    <w:abstractNumId w:val="20"/>
  </w:num>
  <w:num w:numId="19">
    <w:abstractNumId w:val="9"/>
  </w:num>
  <w:num w:numId="20">
    <w:abstractNumId w:val="22"/>
  </w:num>
  <w:num w:numId="21">
    <w:abstractNumId w:val="18"/>
  </w:num>
  <w:num w:numId="22">
    <w:abstractNumId w:val="21"/>
  </w:num>
  <w:num w:numId="23">
    <w:abstractNumId w:val="1"/>
  </w:num>
  <w:num w:numId="24">
    <w:abstractNumId w:val="10"/>
  </w:num>
  <w:num w:numId="25">
    <w:abstractNumId w:val="13"/>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3BBF"/>
    <w:rsid w:val="00002BDB"/>
    <w:rsid w:val="00002C13"/>
    <w:rsid w:val="00004B70"/>
    <w:rsid w:val="00005C16"/>
    <w:rsid w:val="00012D92"/>
    <w:rsid w:val="00020DF3"/>
    <w:rsid w:val="00022DF1"/>
    <w:rsid w:val="000243A2"/>
    <w:rsid w:val="00024D7F"/>
    <w:rsid w:val="0003421F"/>
    <w:rsid w:val="0007109B"/>
    <w:rsid w:val="00074743"/>
    <w:rsid w:val="00090497"/>
    <w:rsid w:val="00092E85"/>
    <w:rsid w:val="0009707D"/>
    <w:rsid w:val="000A6066"/>
    <w:rsid w:val="000D66D5"/>
    <w:rsid w:val="000E19A8"/>
    <w:rsid w:val="000E2046"/>
    <w:rsid w:val="000F1798"/>
    <w:rsid w:val="00100AE5"/>
    <w:rsid w:val="00102FD6"/>
    <w:rsid w:val="00107DA3"/>
    <w:rsid w:val="00134500"/>
    <w:rsid w:val="00134658"/>
    <w:rsid w:val="00136837"/>
    <w:rsid w:val="00163294"/>
    <w:rsid w:val="00165966"/>
    <w:rsid w:val="00177BCF"/>
    <w:rsid w:val="00187D1C"/>
    <w:rsid w:val="001B3636"/>
    <w:rsid w:val="001E2AB7"/>
    <w:rsid w:val="001E7DE1"/>
    <w:rsid w:val="001F09B0"/>
    <w:rsid w:val="001F6A3E"/>
    <w:rsid w:val="00203B77"/>
    <w:rsid w:val="00203DBB"/>
    <w:rsid w:val="00205A71"/>
    <w:rsid w:val="00216D6D"/>
    <w:rsid w:val="00222548"/>
    <w:rsid w:val="002265AF"/>
    <w:rsid w:val="002276C2"/>
    <w:rsid w:val="0023602E"/>
    <w:rsid w:val="00243AD4"/>
    <w:rsid w:val="00246551"/>
    <w:rsid w:val="00264DDB"/>
    <w:rsid w:val="00276029"/>
    <w:rsid w:val="00282B44"/>
    <w:rsid w:val="0028427D"/>
    <w:rsid w:val="002B540A"/>
    <w:rsid w:val="002F264F"/>
    <w:rsid w:val="002F3FE3"/>
    <w:rsid w:val="002F599C"/>
    <w:rsid w:val="00302A68"/>
    <w:rsid w:val="00310B31"/>
    <w:rsid w:val="003115DC"/>
    <w:rsid w:val="003120A7"/>
    <w:rsid w:val="00313004"/>
    <w:rsid w:val="00314E50"/>
    <w:rsid w:val="00326E5C"/>
    <w:rsid w:val="003347E5"/>
    <w:rsid w:val="003540E8"/>
    <w:rsid w:val="00363202"/>
    <w:rsid w:val="0038011E"/>
    <w:rsid w:val="00382ABA"/>
    <w:rsid w:val="003F2BF4"/>
    <w:rsid w:val="00412D95"/>
    <w:rsid w:val="004271C5"/>
    <w:rsid w:val="00435DDB"/>
    <w:rsid w:val="00440D29"/>
    <w:rsid w:val="00457DBE"/>
    <w:rsid w:val="00465A7D"/>
    <w:rsid w:val="004701DC"/>
    <w:rsid w:val="00477C60"/>
    <w:rsid w:val="004802EB"/>
    <w:rsid w:val="004836E8"/>
    <w:rsid w:val="00485C07"/>
    <w:rsid w:val="0049280D"/>
    <w:rsid w:val="004B76FC"/>
    <w:rsid w:val="004C02D8"/>
    <w:rsid w:val="004F303F"/>
    <w:rsid w:val="004F434E"/>
    <w:rsid w:val="004F7092"/>
    <w:rsid w:val="005064F0"/>
    <w:rsid w:val="005113B1"/>
    <w:rsid w:val="005178D0"/>
    <w:rsid w:val="00526D85"/>
    <w:rsid w:val="005405EA"/>
    <w:rsid w:val="00547C6B"/>
    <w:rsid w:val="005652CB"/>
    <w:rsid w:val="00582885"/>
    <w:rsid w:val="00583B4C"/>
    <w:rsid w:val="00586E3E"/>
    <w:rsid w:val="005871CC"/>
    <w:rsid w:val="0059095F"/>
    <w:rsid w:val="005A711C"/>
    <w:rsid w:val="005B7718"/>
    <w:rsid w:val="005C0379"/>
    <w:rsid w:val="005D157C"/>
    <w:rsid w:val="005F4F23"/>
    <w:rsid w:val="006141A2"/>
    <w:rsid w:val="006279C4"/>
    <w:rsid w:val="0064700A"/>
    <w:rsid w:val="00666794"/>
    <w:rsid w:val="00673F3A"/>
    <w:rsid w:val="00696A14"/>
    <w:rsid w:val="006A6236"/>
    <w:rsid w:val="006B1263"/>
    <w:rsid w:val="006B1D32"/>
    <w:rsid w:val="006C33C2"/>
    <w:rsid w:val="006E6E7E"/>
    <w:rsid w:val="006F15C7"/>
    <w:rsid w:val="00704E93"/>
    <w:rsid w:val="00711F62"/>
    <w:rsid w:val="00713C14"/>
    <w:rsid w:val="0072199C"/>
    <w:rsid w:val="00732913"/>
    <w:rsid w:val="00732B2F"/>
    <w:rsid w:val="00732C40"/>
    <w:rsid w:val="00736B41"/>
    <w:rsid w:val="00751468"/>
    <w:rsid w:val="007709DB"/>
    <w:rsid w:val="007751C9"/>
    <w:rsid w:val="00780CF6"/>
    <w:rsid w:val="00793F3C"/>
    <w:rsid w:val="007A2438"/>
    <w:rsid w:val="007C209C"/>
    <w:rsid w:val="007C3550"/>
    <w:rsid w:val="007D120C"/>
    <w:rsid w:val="007D19F4"/>
    <w:rsid w:val="007E2E36"/>
    <w:rsid w:val="007E3DAD"/>
    <w:rsid w:val="007E5CF3"/>
    <w:rsid w:val="00805C3F"/>
    <w:rsid w:val="00813181"/>
    <w:rsid w:val="0082201D"/>
    <w:rsid w:val="00833305"/>
    <w:rsid w:val="00834844"/>
    <w:rsid w:val="008371A2"/>
    <w:rsid w:val="008627CD"/>
    <w:rsid w:val="00866C50"/>
    <w:rsid w:val="00872950"/>
    <w:rsid w:val="00881C85"/>
    <w:rsid w:val="00887376"/>
    <w:rsid w:val="0089453C"/>
    <w:rsid w:val="008A0F7F"/>
    <w:rsid w:val="008A2F0A"/>
    <w:rsid w:val="008B341D"/>
    <w:rsid w:val="008D3188"/>
    <w:rsid w:val="008E4FB6"/>
    <w:rsid w:val="008F0E11"/>
    <w:rsid w:val="008F2485"/>
    <w:rsid w:val="008F4F3B"/>
    <w:rsid w:val="008F743A"/>
    <w:rsid w:val="00903992"/>
    <w:rsid w:val="00906F05"/>
    <w:rsid w:val="00907464"/>
    <w:rsid w:val="0092160D"/>
    <w:rsid w:val="009227DD"/>
    <w:rsid w:val="00925340"/>
    <w:rsid w:val="00930D6F"/>
    <w:rsid w:val="009413B9"/>
    <w:rsid w:val="00944D74"/>
    <w:rsid w:val="00951047"/>
    <w:rsid w:val="00976B4C"/>
    <w:rsid w:val="00983BD2"/>
    <w:rsid w:val="00985FB5"/>
    <w:rsid w:val="00991B62"/>
    <w:rsid w:val="00992C81"/>
    <w:rsid w:val="009A3E38"/>
    <w:rsid w:val="009B5329"/>
    <w:rsid w:val="009C1B8E"/>
    <w:rsid w:val="009C6333"/>
    <w:rsid w:val="009E3BBF"/>
    <w:rsid w:val="009E5443"/>
    <w:rsid w:val="009F14DF"/>
    <w:rsid w:val="009F3EB7"/>
    <w:rsid w:val="00A05D9E"/>
    <w:rsid w:val="00A17CEE"/>
    <w:rsid w:val="00A22E0F"/>
    <w:rsid w:val="00A34D5C"/>
    <w:rsid w:val="00A34D9E"/>
    <w:rsid w:val="00A406EF"/>
    <w:rsid w:val="00A4496F"/>
    <w:rsid w:val="00A47855"/>
    <w:rsid w:val="00A56F7B"/>
    <w:rsid w:val="00A60186"/>
    <w:rsid w:val="00A6467D"/>
    <w:rsid w:val="00A65FE6"/>
    <w:rsid w:val="00A74648"/>
    <w:rsid w:val="00A76414"/>
    <w:rsid w:val="00A95D54"/>
    <w:rsid w:val="00AA039B"/>
    <w:rsid w:val="00AA0B30"/>
    <w:rsid w:val="00AA12D4"/>
    <w:rsid w:val="00AA435E"/>
    <w:rsid w:val="00AC00E1"/>
    <w:rsid w:val="00AC1207"/>
    <w:rsid w:val="00AC7E5C"/>
    <w:rsid w:val="00AD1B6C"/>
    <w:rsid w:val="00AE0764"/>
    <w:rsid w:val="00AE1068"/>
    <w:rsid w:val="00AE73A9"/>
    <w:rsid w:val="00AF06F1"/>
    <w:rsid w:val="00AF1F53"/>
    <w:rsid w:val="00AF3C78"/>
    <w:rsid w:val="00B03DC2"/>
    <w:rsid w:val="00B07A01"/>
    <w:rsid w:val="00B16057"/>
    <w:rsid w:val="00B27D47"/>
    <w:rsid w:val="00B341B4"/>
    <w:rsid w:val="00B362CD"/>
    <w:rsid w:val="00B427A2"/>
    <w:rsid w:val="00B42D3C"/>
    <w:rsid w:val="00B443EB"/>
    <w:rsid w:val="00B675EE"/>
    <w:rsid w:val="00B70E26"/>
    <w:rsid w:val="00B746B7"/>
    <w:rsid w:val="00B77207"/>
    <w:rsid w:val="00B84581"/>
    <w:rsid w:val="00B85532"/>
    <w:rsid w:val="00B933C7"/>
    <w:rsid w:val="00B961D8"/>
    <w:rsid w:val="00BA1826"/>
    <w:rsid w:val="00BA446F"/>
    <w:rsid w:val="00BA6916"/>
    <w:rsid w:val="00BB24F3"/>
    <w:rsid w:val="00BB7A8A"/>
    <w:rsid w:val="00BC71A8"/>
    <w:rsid w:val="00BC793A"/>
    <w:rsid w:val="00BD3250"/>
    <w:rsid w:val="00BD34DF"/>
    <w:rsid w:val="00BD3DDE"/>
    <w:rsid w:val="00BD63EC"/>
    <w:rsid w:val="00BE0115"/>
    <w:rsid w:val="00C00BB8"/>
    <w:rsid w:val="00C00E28"/>
    <w:rsid w:val="00C14484"/>
    <w:rsid w:val="00C151D4"/>
    <w:rsid w:val="00C33F40"/>
    <w:rsid w:val="00C44857"/>
    <w:rsid w:val="00C547A0"/>
    <w:rsid w:val="00C62D9C"/>
    <w:rsid w:val="00C63C0D"/>
    <w:rsid w:val="00C72056"/>
    <w:rsid w:val="00C7392C"/>
    <w:rsid w:val="00C760A8"/>
    <w:rsid w:val="00C81B79"/>
    <w:rsid w:val="00CA61B2"/>
    <w:rsid w:val="00CC13C4"/>
    <w:rsid w:val="00D07EE9"/>
    <w:rsid w:val="00D23655"/>
    <w:rsid w:val="00D40130"/>
    <w:rsid w:val="00D6475B"/>
    <w:rsid w:val="00D65468"/>
    <w:rsid w:val="00D70095"/>
    <w:rsid w:val="00D8465D"/>
    <w:rsid w:val="00D93030"/>
    <w:rsid w:val="00DA612A"/>
    <w:rsid w:val="00DB7071"/>
    <w:rsid w:val="00DF5BA1"/>
    <w:rsid w:val="00E0133C"/>
    <w:rsid w:val="00E0309F"/>
    <w:rsid w:val="00E26785"/>
    <w:rsid w:val="00E36A4D"/>
    <w:rsid w:val="00E46201"/>
    <w:rsid w:val="00E52258"/>
    <w:rsid w:val="00E53F00"/>
    <w:rsid w:val="00E6392A"/>
    <w:rsid w:val="00E875F0"/>
    <w:rsid w:val="00E87F68"/>
    <w:rsid w:val="00E92184"/>
    <w:rsid w:val="00EA2241"/>
    <w:rsid w:val="00EB2CE1"/>
    <w:rsid w:val="00EC35D4"/>
    <w:rsid w:val="00EC366C"/>
    <w:rsid w:val="00ED5797"/>
    <w:rsid w:val="00ED5BF9"/>
    <w:rsid w:val="00EE72EA"/>
    <w:rsid w:val="00EE7677"/>
    <w:rsid w:val="00EF14E7"/>
    <w:rsid w:val="00EF2093"/>
    <w:rsid w:val="00EF24CE"/>
    <w:rsid w:val="00EF5E0F"/>
    <w:rsid w:val="00F01AA0"/>
    <w:rsid w:val="00F01F60"/>
    <w:rsid w:val="00F04A4E"/>
    <w:rsid w:val="00F06E91"/>
    <w:rsid w:val="00F266E0"/>
    <w:rsid w:val="00F379D4"/>
    <w:rsid w:val="00F46579"/>
    <w:rsid w:val="00F4709F"/>
    <w:rsid w:val="00F53032"/>
    <w:rsid w:val="00F600CF"/>
    <w:rsid w:val="00F65A14"/>
    <w:rsid w:val="00F770DA"/>
    <w:rsid w:val="00F7714B"/>
    <w:rsid w:val="00F77F68"/>
    <w:rsid w:val="00F8311B"/>
    <w:rsid w:val="00F879C8"/>
    <w:rsid w:val="00F87D5E"/>
    <w:rsid w:val="00F90444"/>
    <w:rsid w:val="00F958F2"/>
    <w:rsid w:val="00FA21A9"/>
    <w:rsid w:val="00FA670C"/>
    <w:rsid w:val="00FC14D5"/>
    <w:rsid w:val="00FD401D"/>
    <w:rsid w:val="00FD441F"/>
    <w:rsid w:val="00FE00F9"/>
    <w:rsid w:val="00FE1625"/>
    <w:rsid w:val="00FE2846"/>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0F76D-7E8C-4C19-AC86-DD448E3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uiPriority w:val="59"/>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FormtovanvHTML">
    <w:name w:val="HTML Preformatted"/>
    <w:basedOn w:val="Normln"/>
    <w:link w:val="FormtovanvHTMLChar"/>
    <w:uiPriority w:val="99"/>
    <w:unhideWhenUsed/>
    <w:rsid w:val="009E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9E3BBF"/>
    <w:rPr>
      <w:rFonts w:ascii="Courier New" w:hAnsi="Courier New" w:cs="Courier New"/>
    </w:rPr>
  </w:style>
  <w:style w:type="paragraph" w:styleId="Odstavecseseznamem">
    <w:name w:val="List Paragraph"/>
    <w:basedOn w:val="Normln"/>
    <w:uiPriority w:val="34"/>
    <w:qFormat/>
    <w:rsid w:val="0003421F"/>
    <w:pPr>
      <w:ind w:left="720"/>
      <w:contextualSpacing/>
    </w:pPr>
  </w:style>
  <w:style w:type="character" w:customStyle="1" w:styleId="apple-converted-space">
    <w:name w:val="apple-converted-space"/>
    <w:basedOn w:val="Standardnpsmoodstavce"/>
    <w:rsid w:val="00834844"/>
  </w:style>
  <w:style w:type="paragraph" w:styleId="Textpoznpodarou">
    <w:name w:val="footnote text"/>
    <w:basedOn w:val="Normln"/>
    <w:link w:val="TextpoznpodarouChar"/>
    <w:uiPriority w:val="99"/>
    <w:rsid w:val="00834844"/>
    <w:rPr>
      <w:sz w:val="20"/>
      <w:szCs w:val="20"/>
    </w:rPr>
  </w:style>
  <w:style w:type="character" w:customStyle="1" w:styleId="TextpoznpodarouChar">
    <w:name w:val="Text pozn. pod čarou Char"/>
    <w:basedOn w:val="Standardnpsmoodstavce"/>
    <w:link w:val="Textpoznpodarou"/>
    <w:uiPriority w:val="99"/>
    <w:rsid w:val="00834844"/>
  </w:style>
  <w:style w:type="character" w:styleId="Znakapoznpodarou">
    <w:name w:val="footnote reference"/>
    <w:basedOn w:val="Standardnpsmoodstavce"/>
    <w:uiPriority w:val="99"/>
    <w:rsid w:val="00834844"/>
    <w:rPr>
      <w:vertAlign w:val="superscript"/>
    </w:rPr>
  </w:style>
  <w:style w:type="character" w:styleId="Siln">
    <w:name w:val="Strong"/>
    <w:basedOn w:val="Standardnpsmoodstavce"/>
    <w:uiPriority w:val="22"/>
    <w:qFormat/>
    <w:rsid w:val="00582885"/>
    <w:rPr>
      <w:b/>
      <w:bCs/>
    </w:rPr>
  </w:style>
  <w:style w:type="paragraph" w:styleId="Titulek">
    <w:name w:val="caption"/>
    <w:basedOn w:val="Normln"/>
    <w:next w:val="Normln"/>
    <w:unhideWhenUsed/>
    <w:qFormat/>
    <w:rsid w:val="00EF24CE"/>
    <w:pPr>
      <w:spacing w:after="200"/>
    </w:pPr>
    <w:rPr>
      <w:b/>
      <w:bCs/>
      <w:color w:val="4F81BD" w:themeColor="accent1"/>
      <w:sz w:val="18"/>
      <w:szCs w:val="18"/>
    </w:rPr>
  </w:style>
  <w:style w:type="paragraph" w:styleId="Textbubliny">
    <w:name w:val="Balloon Text"/>
    <w:basedOn w:val="Normln"/>
    <w:link w:val="TextbublinyChar"/>
    <w:rsid w:val="00EF24CE"/>
    <w:rPr>
      <w:rFonts w:ascii="Tahoma" w:hAnsi="Tahoma" w:cs="Tahoma"/>
      <w:sz w:val="16"/>
      <w:szCs w:val="16"/>
    </w:rPr>
  </w:style>
  <w:style w:type="character" w:customStyle="1" w:styleId="TextbublinyChar">
    <w:name w:val="Text bubliny Char"/>
    <w:basedOn w:val="Standardnpsmoodstavce"/>
    <w:link w:val="Textbubliny"/>
    <w:rsid w:val="00EF24CE"/>
    <w:rPr>
      <w:rFonts w:ascii="Tahoma" w:hAnsi="Tahoma" w:cs="Tahoma"/>
      <w:sz w:val="16"/>
      <w:szCs w:val="16"/>
    </w:rPr>
  </w:style>
  <w:style w:type="character" w:styleId="Nzevknihy">
    <w:name w:val="Book Title"/>
    <w:uiPriority w:val="33"/>
    <w:qFormat/>
    <w:rsid w:val="00EF24CE"/>
    <w:rPr>
      <w:i/>
      <w:iCs/>
      <w:smallCaps/>
      <w:spacing w:val="5"/>
    </w:rPr>
  </w:style>
  <w:style w:type="paragraph" w:styleId="Normlnweb">
    <w:name w:val="Normal (Web)"/>
    <w:basedOn w:val="Normln"/>
    <w:uiPriority w:val="99"/>
    <w:rsid w:val="00EF24CE"/>
    <w:pPr>
      <w:spacing w:before="100" w:beforeAutospacing="1" w:after="100" w:afterAutospacing="1"/>
    </w:pPr>
    <w:rPr>
      <w:rFonts w:ascii="Verdana" w:eastAsia="Arial Unicode MS" w:hAnsi="Verdana" w:cs="Arial Unicode MS"/>
      <w:color w:val="000000"/>
      <w:sz w:val="22"/>
      <w:szCs w:val="22"/>
    </w:rPr>
  </w:style>
  <w:style w:type="paragraph" w:customStyle="1" w:styleId="gksearch">
    <w:name w:val="gksearch"/>
    <w:basedOn w:val="Normln"/>
    <w:rsid w:val="00EF24CE"/>
    <w:pPr>
      <w:spacing w:before="100" w:beforeAutospacing="1" w:after="100" w:afterAutospacing="1"/>
    </w:pPr>
    <w:rPr>
      <w:rFonts w:ascii="Times New Roman" w:hAnsi="Times New Roman"/>
    </w:rPr>
  </w:style>
  <w:style w:type="paragraph" w:customStyle="1" w:styleId="gktick">
    <w:name w:val="gktick"/>
    <w:basedOn w:val="Normln"/>
    <w:rsid w:val="00EF24CE"/>
    <w:pPr>
      <w:spacing w:before="100" w:beforeAutospacing="1" w:after="100" w:afterAutospacing="1"/>
    </w:pPr>
    <w:rPr>
      <w:rFonts w:ascii="Times New Roman" w:hAnsi="Times New Roman"/>
    </w:rPr>
  </w:style>
  <w:style w:type="character" w:styleId="Zdraznn">
    <w:name w:val="Emphasis"/>
    <w:basedOn w:val="Standardnpsmoodstavce"/>
    <w:uiPriority w:val="20"/>
    <w:qFormat/>
    <w:rsid w:val="00EF24CE"/>
    <w:rPr>
      <w:i/>
      <w:iCs/>
    </w:rPr>
  </w:style>
  <w:style w:type="paragraph" w:styleId="Bezmezer">
    <w:name w:val="No Spacing"/>
    <w:aliases w:val="Seminárky"/>
    <w:uiPriority w:val="1"/>
    <w:qFormat/>
    <w:rsid w:val="00EF24CE"/>
    <w:pPr>
      <w:spacing w:line="360" w:lineRule="auto"/>
    </w:pPr>
    <w:rPr>
      <w:rFonts w:ascii="Times New Roman" w:eastAsiaTheme="minorHAnsi" w:hAnsi="Times New Roman" w:cstheme="minorBidi"/>
      <w:sz w:val="24"/>
      <w:szCs w:val="22"/>
      <w:lang w:eastAsia="en-US"/>
    </w:rPr>
  </w:style>
  <w:style w:type="table" w:customStyle="1" w:styleId="Calendar3">
    <w:name w:val="Calendar 3"/>
    <w:basedOn w:val="Normlntabulka"/>
    <w:uiPriority w:val="99"/>
    <w:qFormat/>
    <w:rsid w:val="00EF24CE"/>
    <w:pPr>
      <w:jc w:val="right"/>
    </w:pPr>
    <w:rPr>
      <w:rFonts w:asciiTheme="majorHAnsi" w:eastAsiaTheme="majorEastAsia" w:hAnsiTheme="majorHAnsi" w:cstheme="majorBidi"/>
      <w:color w:val="7F7F7F" w:themeColor="text1" w:themeTint="80"/>
      <w:sz w:val="22"/>
      <w:szCs w:val="22"/>
      <w:lang w:eastAsia="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Stednmka1zvraznn3">
    <w:name w:val="Medium Grid 1 Accent 3"/>
    <w:basedOn w:val="Normlntabulka"/>
    <w:uiPriority w:val="67"/>
    <w:rsid w:val="00EF24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EF24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seznamzvraznn3">
    <w:name w:val="Light List Accent 3"/>
    <w:basedOn w:val="Normlntabulka"/>
    <w:uiPriority w:val="61"/>
    <w:rsid w:val="00EF24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eznamobrzk">
    <w:name w:val="table of figures"/>
    <w:basedOn w:val="Normln"/>
    <w:next w:val="Normln"/>
    <w:uiPriority w:val="99"/>
    <w:rsid w:val="00EF24CE"/>
  </w:style>
  <w:style w:type="table" w:styleId="Klasicktabulka1">
    <w:name w:val="Table Classic 1"/>
    <w:basedOn w:val="Normlntabulka"/>
    <w:rsid w:val="00EF24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ysvtlivek">
    <w:name w:val="endnote text"/>
    <w:basedOn w:val="Normln"/>
    <w:link w:val="TextvysvtlivekChar"/>
    <w:rsid w:val="00EF24CE"/>
    <w:rPr>
      <w:sz w:val="20"/>
      <w:szCs w:val="20"/>
    </w:rPr>
  </w:style>
  <w:style w:type="character" w:customStyle="1" w:styleId="TextvysvtlivekChar">
    <w:name w:val="Text vysvětlivek Char"/>
    <w:basedOn w:val="Standardnpsmoodstavce"/>
    <w:link w:val="Textvysvtlivek"/>
    <w:rsid w:val="00EF24CE"/>
  </w:style>
  <w:style w:type="character" w:styleId="Odkaznavysvtlivky">
    <w:name w:val="endnote reference"/>
    <w:basedOn w:val="Standardnpsmoodstavce"/>
    <w:rsid w:val="00EF24CE"/>
    <w:rPr>
      <w:vertAlign w:val="superscript"/>
    </w:rPr>
  </w:style>
  <w:style w:type="paragraph" w:styleId="Nadpisobsahu">
    <w:name w:val="TOC Heading"/>
    <w:basedOn w:val="Nadpis1"/>
    <w:next w:val="Normln"/>
    <w:uiPriority w:val="39"/>
    <w:unhideWhenUsed/>
    <w:qFormat/>
    <w:rsid w:val="00713C1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Default">
    <w:name w:val="Default"/>
    <w:rsid w:val="007E2E36"/>
    <w:pPr>
      <w:autoSpaceDE w:val="0"/>
      <w:autoSpaceDN w:val="0"/>
      <w:adjustRightInd w:val="0"/>
    </w:pPr>
    <w:rPr>
      <w:rFonts w:ascii="Times New Roman" w:hAnsi="Times New Roman"/>
      <w:color w:val="000000"/>
      <w:sz w:val="24"/>
      <w:szCs w:val="24"/>
    </w:rPr>
  </w:style>
  <w:style w:type="paragraph" w:customStyle="1" w:styleId="DefinitionTerm">
    <w:name w:val="Definition Term"/>
    <w:basedOn w:val="Normln"/>
    <w:next w:val="Normln"/>
    <w:rsid w:val="00BA6916"/>
    <w:pPr>
      <w:widowControl w:val="0"/>
      <w:overflowPunct w:val="0"/>
      <w:autoSpaceDE w:val="0"/>
      <w:autoSpaceDN w:val="0"/>
      <w:adjustRightInd w:val="0"/>
      <w:textAlignment w:val="baseline"/>
    </w:pPr>
    <w:rPr>
      <w:rFonts w:ascii="Times New Roman" w:hAnsi="Times New Roman"/>
      <w:szCs w:val="20"/>
    </w:rPr>
  </w:style>
  <w:style w:type="paragraph" w:styleId="Zkladntext">
    <w:name w:val="Body Text"/>
    <w:basedOn w:val="Normln"/>
    <w:link w:val="ZkladntextChar"/>
    <w:rsid w:val="00AC7E5C"/>
    <w:pPr>
      <w:overflowPunct w:val="0"/>
      <w:autoSpaceDE w:val="0"/>
      <w:autoSpaceDN w:val="0"/>
      <w:adjustRightInd w:val="0"/>
      <w:textAlignment w:val="baseline"/>
    </w:pPr>
    <w:rPr>
      <w:rFonts w:ascii="Times New Roman" w:hAnsi="Times New Roman"/>
      <w:szCs w:val="20"/>
    </w:rPr>
  </w:style>
  <w:style w:type="character" w:customStyle="1" w:styleId="ZkladntextChar">
    <w:name w:val="Základní text Char"/>
    <w:basedOn w:val="Standardnpsmoodstavce"/>
    <w:link w:val="Zkladntext"/>
    <w:rsid w:val="00AC7E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453">
      <w:bodyDiv w:val="1"/>
      <w:marLeft w:val="0"/>
      <w:marRight w:val="0"/>
      <w:marTop w:val="0"/>
      <w:marBottom w:val="0"/>
      <w:divBdr>
        <w:top w:val="none" w:sz="0" w:space="0" w:color="auto"/>
        <w:left w:val="none" w:sz="0" w:space="0" w:color="auto"/>
        <w:bottom w:val="none" w:sz="0" w:space="0" w:color="auto"/>
        <w:right w:val="none" w:sz="0" w:space="0" w:color="auto"/>
      </w:divBdr>
    </w:div>
    <w:div w:id="294726074">
      <w:bodyDiv w:val="1"/>
      <w:marLeft w:val="0"/>
      <w:marRight w:val="0"/>
      <w:marTop w:val="0"/>
      <w:marBottom w:val="0"/>
      <w:divBdr>
        <w:top w:val="none" w:sz="0" w:space="0" w:color="auto"/>
        <w:left w:val="none" w:sz="0" w:space="0" w:color="auto"/>
        <w:bottom w:val="none" w:sz="0" w:space="0" w:color="auto"/>
        <w:right w:val="none" w:sz="0" w:space="0" w:color="auto"/>
      </w:divBdr>
    </w:div>
    <w:div w:id="1276671715">
      <w:bodyDiv w:val="1"/>
      <w:marLeft w:val="0"/>
      <w:marRight w:val="0"/>
      <w:marTop w:val="0"/>
      <w:marBottom w:val="0"/>
      <w:divBdr>
        <w:top w:val="none" w:sz="0" w:space="0" w:color="auto"/>
        <w:left w:val="none" w:sz="0" w:space="0" w:color="auto"/>
        <w:bottom w:val="none" w:sz="0" w:space="0" w:color="auto"/>
        <w:right w:val="none" w:sz="0" w:space="0" w:color="auto"/>
      </w:divBdr>
    </w:div>
    <w:div w:id="1286617375">
      <w:bodyDiv w:val="1"/>
      <w:marLeft w:val="0"/>
      <w:marRight w:val="0"/>
      <w:marTop w:val="0"/>
      <w:marBottom w:val="0"/>
      <w:divBdr>
        <w:top w:val="none" w:sz="0" w:space="0" w:color="auto"/>
        <w:left w:val="none" w:sz="0" w:space="0" w:color="auto"/>
        <w:bottom w:val="none" w:sz="0" w:space="0" w:color="auto"/>
        <w:right w:val="none" w:sz="0" w:space="0" w:color="auto"/>
      </w:divBdr>
    </w:div>
    <w:div w:id="1369144229">
      <w:bodyDiv w:val="1"/>
      <w:marLeft w:val="0"/>
      <w:marRight w:val="0"/>
      <w:marTop w:val="0"/>
      <w:marBottom w:val="0"/>
      <w:divBdr>
        <w:top w:val="none" w:sz="0" w:space="0" w:color="auto"/>
        <w:left w:val="none" w:sz="0" w:space="0" w:color="auto"/>
        <w:bottom w:val="none" w:sz="0" w:space="0" w:color="auto"/>
        <w:right w:val="none" w:sz="0" w:space="0" w:color="auto"/>
      </w:divBdr>
    </w:div>
    <w:div w:id="1531525578">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635137084">
      <w:bodyDiv w:val="1"/>
      <w:marLeft w:val="0"/>
      <w:marRight w:val="0"/>
      <w:marTop w:val="0"/>
      <w:marBottom w:val="0"/>
      <w:divBdr>
        <w:top w:val="none" w:sz="0" w:space="0" w:color="auto"/>
        <w:left w:val="none" w:sz="0" w:space="0" w:color="auto"/>
        <w:bottom w:val="none" w:sz="0" w:space="0" w:color="auto"/>
        <w:right w:val="none" w:sz="0" w:space="0" w:color="auto"/>
      </w:divBdr>
    </w:div>
    <w:div w:id="1667246964">
      <w:bodyDiv w:val="1"/>
      <w:marLeft w:val="0"/>
      <w:marRight w:val="0"/>
      <w:marTop w:val="0"/>
      <w:marBottom w:val="0"/>
      <w:divBdr>
        <w:top w:val="none" w:sz="0" w:space="0" w:color="auto"/>
        <w:left w:val="none" w:sz="0" w:space="0" w:color="auto"/>
        <w:bottom w:val="none" w:sz="0" w:space="0" w:color="auto"/>
        <w:right w:val="none" w:sz="0" w:space="0" w:color="auto"/>
      </w:divBdr>
    </w:div>
    <w:div w:id="2013989839">
      <w:bodyDiv w:val="1"/>
      <w:marLeft w:val="0"/>
      <w:marRight w:val="0"/>
      <w:marTop w:val="0"/>
      <w:marBottom w:val="0"/>
      <w:divBdr>
        <w:top w:val="none" w:sz="0" w:space="0" w:color="auto"/>
        <w:left w:val="none" w:sz="0" w:space="0" w:color="auto"/>
        <w:bottom w:val="none" w:sz="0" w:space="0" w:color="auto"/>
        <w:right w:val="none" w:sz="0" w:space="0" w:color="auto"/>
      </w:divBdr>
    </w:div>
    <w:div w:id="21431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opin.cz" TargetMode="External"/><Relationship Id="rId18" Type="http://schemas.openxmlformats.org/officeDocument/2006/relationships/hyperlink" Target="http://www.drogy.net" TargetMode="External"/><Relationship Id="rId26" Type="http://schemas.openxmlformats.org/officeDocument/2006/relationships/hyperlink" Target="http://www.aids-hiv.cz" TargetMode="External"/><Relationship Id="rId3" Type="http://schemas.openxmlformats.org/officeDocument/2006/relationships/styles" Target="styles.xml"/><Relationship Id="rId21" Type="http://schemas.openxmlformats.org/officeDocument/2006/relationships/hyperlink" Target="http://www.nekourit.wz.c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rogy-info.cz" TargetMode="External"/><Relationship Id="rId25" Type="http://schemas.openxmlformats.org/officeDocument/2006/relationships/hyperlink" Target="http://www.dkc.cz" TargetMode="External"/><Relationship Id="rId2" Type="http://schemas.openxmlformats.org/officeDocument/2006/relationships/numbering" Target="numbering.xml"/><Relationship Id="rId16" Type="http://schemas.openxmlformats.org/officeDocument/2006/relationships/hyperlink" Target="http://www.zivot-bez-zavislosti.cz" TargetMode="External"/><Relationship Id="rId20" Type="http://schemas.openxmlformats.org/officeDocument/2006/relationships/hyperlink" Target="http://www.dokurte.cz" TargetMode="External"/><Relationship Id="rId29" Type="http://schemas.openxmlformats.org/officeDocument/2006/relationships/hyperlink" Target="http://www.odysse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inimalizacesikany.cz" TargetMode="External"/><Relationship Id="rId5" Type="http://schemas.openxmlformats.org/officeDocument/2006/relationships/webSettings" Target="webSettings.xml"/><Relationship Id="rId15" Type="http://schemas.openxmlformats.org/officeDocument/2006/relationships/hyperlink" Target="http://www.sananim.cz" TargetMode="External"/><Relationship Id="rId23" Type="http://schemas.openxmlformats.org/officeDocument/2006/relationships/hyperlink" Target="http://www.sikana.cz" TargetMode="External"/><Relationship Id="rId28" Type="http://schemas.openxmlformats.org/officeDocument/2006/relationships/hyperlink" Target="http://www.sexus.cz" TargetMode="External"/><Relationship Id="rId10" Type="http://schemas.openxmlformats.org/officeDocument/2006/relationships/hyperlink" Target="http://www.msmt.cz/vzdelavani/socialni-programy/metodicke-dokumenty-doporuceni-a-pokyny" TargetMode="External"/><Relationship Id="rId19" Type="http://schemas.openxmlformats.org/officeDocument/2006/relationships/hyperlink" Target="http://www.odrog&#225;ch.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vcentrum.cz" TargetMode="External"/><Relationship Id="rId22" Type="http://schemas.openxmlformats.org/officeDocument/2006/relationships/hyperlink" Target="http://www.sikana.org" TargetMode="External"/><Relationship Id="rId27" Type="http://schemas.openxmlformats.org/officeDocument/2006/relationships/hyperlink" Target="http://www.planovanirodiny.cz"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Rar$DIa0.236\sablona_DP_B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6CE5-0F45-490C-84B9-B529B4D8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975</TotalTime>
  <Pages>22</Pages>
  <Words>4501</Words>
  <Characters>26559</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30999</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Karin Halfarová</cp:lastModifiedBy>
  <cp:revision>44</cp:revision>
  <dcterms:created xsi:type="dcterms:W3CDTF">2016-04-18T10:48:00Z</dcterms:created>
  <dcterms:modified xsi:type="dcterms:W3CDTF">2019-10-03T11:57:00Z</dcterms:modified>
</cp:coreProperties>
</file>